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E3FD8" w14:textId="77777777" w:rsidR="00B01E13" w:rsidRPr="00B01E13" w:rsidRDefault="00B01E13" w:rsidP="00B01E13">
      <w:pPr>
        <w:spacing w:before="100" w:beforeAutospacing="1" w:after="100" w:afterAutospacing="1"/>
        <w:ind w:right="-1192"/>
        <w:outlineLvl w:val="0"/>
        <w:rPr>
          <w:rFonts w:ascii="Arial" w:hAnsi="Arial" w:cs="Arial"/>
          <w:b/>
          <w:bCs/>
          <w:kern w:val="36"/>
          <w:sz w:val="52"/>
          <w:szCs w:val="52"/>
        </w:rPr>
      </w:pPr>
      <w:bookmarkStart w:id="0" w:name="_Hlk86479421"/>
      <w:r w:rsidRPr="00B01E13">
        <w:rPr>
          <w:rFonts w:ascii="Arial" w:hAnsi="Arial" w:cs="Arial"/>
          <w:b/>
          <w:bCs/>
          <w:kern w:val="36"/>
          <w:sz w:val="52"/>
          <w:szCs w:val="52"/>
        </w:rPr>
        <w:t xml:space="preserve">GREAT WALTHAM PARISH COUNCIL </w:t>
      </w:r>
    </w:p>
    <w:p w14:paraId="3754062E" w14:textId="33601BD0" w:rsidR="00B01E13" w:rsidRPr="00B01E13" w:rsidRDefault="00B43BF7" w:rsidP="00B01E13">
      <w:pPr>
        <w:jc w:val="center"/>
        <w:rPr>
          <w:rFonts w:ascii="Arial" w:hAnsi="Arial" w:cs="Arial"/>
          <w:b/>
          <w:sz w:val="52"/>
          <w:szCs w:val="52"/>
          <w:lang w:eastAsia="en-US"/>
        </w:rPr>
      </w:pPr>
      <w:r>
        <w:rPr>
          <w:rFonts w:ascii="Arial" w:hAnsi="Arial" w:cs="Arial"/>
          <w:b/>
          <w:sz w:val="52"/>
          <w:szCs w:val="52"/>
          <w:lang w:eastAsia="en-US"/>
        </w:rPr>
        <w:t>Grants Policy</w:t>
      </w:r>
    </w:p>
    <w:bookmarkEnd w:id="0"/>
    <w:p w14:paraId="2D7DDBD8" w14:textId="3F569484"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r w:rsidRPr="00B01E13">
        <w:rPr>
          <w:rFonts w:ascii="Arial" w:hAnsi="Arial" w:cs="Arial"/>
          <w:b/>
          <w:bCs/>
          <w:kern w:val="36"/>
        </w:rPr>
        <w:t xml:space="preserve">Version </w:t>
      </w:r>
      <w:r w:rsidR="00AD283A">
        <w:rPr>
          <w:rFonts w:ascii="Arial" w:hAnsi="Arial" w:cs="Arial"/>
          <w:b/>
          <w:bCs/>
          <w:kern w:val="36"/>
        </w:rPr>
        <w:t>3</w:t>
      </w:r>
    </w:p>
    <w:p w14:paraId="5067ABBC" w14:textId="77777777"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p>
    <w:p w14:paraId="343422F7" w14:textId="77777777" w:rsidR="00B01E13" w:rsidRPr="00B01E13" w:rsidRDefault="00B01E13" w:rsidP="00B01E13">
      <w:pPr>
        <w:spacing w:before="100" w:beforeAutospacing="1" w:after="100" w:afterAutospacing="1"/>
        <w:ind w:right="-1192" w:hanging="567"/>
        <w:jc w:val="center"/>
        <w:outlineLvl w:val="0"/>
        <w:rPr>
          <w:rFonts w:ascii="Arial" w:hAnsi="Arial" w:cs="Arial"/>
          <w:bCs/>
          <w:i/>
          <w:kern w:val="36"/>
        </w:rPr>
      </w:pPr>
      <w:r w:rsidRPr="00B01E13">
        <w:rPr>
          <w:rFonts w:ascii="Arial" w:hAnsi="Arial" w:cs="Arial"/>
          <w:bCs/>
          <w:i/>
          <w:kern w:val="36"/>
        </w:rPr>
        <w:t>This policy document should be reviewed and</w:t>
      </w:r>
      <w:r w:rsidR="00DE5B64">
        <w:rPr>
          <w:rFonts w:ascii="Arial" w:hAnsi="Arial" w:cs="Arial"/>
          <w:bCs/>
          <w:i/>
          <w:kern w:val="36"/>
        </w:rPr>
        <w:t xml:space="preserve"> updated </w:t>
      </w:r>
      <w:r w:rsidRPr="00B01E13">
        <w:rPr>
          <w:rFonts w:ascii="Arial" w:hAnsi="Arial" w:cs="Arial"/>
          <w:bCs/>
          <w:i/>
          <w:kern w:val="36"/>
        </w:rPr>
        <w:t>as necessary</w:t>
      </w:r>
      <w:r w:rsidR="00DE5B64">
        <w:rPr>
          <w:rFonts w:ascii="Arial" w:hAnsi="Arial" w:cs="Arial"/>
          <w:bCs/>
          <w:i/>
          <w:kern w:val="36"/>
        </w:rPr>
        <w:t>.</w:t>
      </w:r>
    </w:p>
    <w:p w14:paraId="4F2E2523" w14:textId="77777777" w:rsidR="00B01E13" w:rsidRPr="00B01E13" w:rsidRDefault="00B01E13" w:rsidP="00B01E13">
      <w:pPr>
        <w:autoSpaceDE w:val="0"/>
        <w:autoSpaceDN w:val="0"/>
        <w:adjustRightInd w:val="0"/>
        <w:rPr>
          <w:rFonts w:ascii="Arial" w:hAnsi="Arial" w:cs="Arial"/>
          <w:b/>
          <w:bCs/>
          <w:sz w:val="28"/>
          <w:szCs w:val="28"/>
          <w:lang w:val="en-US" w:eastAsia="en-US"/>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B01E13" w:rsidRPr="00B01E13" w14:paraId="60F21400" w14:textId="77777777" w:rsidTr="00815369">
        <w:tc>
          <w:tcPr>
            <w:tcW w:w="1242" w:type="dxa"/>
          </w:tcPr>
          <w:p w14:paraId="38538D87"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Version</w:t>
            </w:r>
          </w:p>
        </w:tc>
        <w:tc>
          <w:tcPr>
            <w:tcW w:w="1843" w:type="dxa"/>
          </w:tcPr>
          <w:p w14:paraId="78693766"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Review Date</w:t>
            </w:r>
          </w:p>
        </w:tc>
        <w:tc>
          <w:tcPr>
            <w:tcW w:w="1985" w:type="dxa"/>
          </w:tcPr>
          <w:p w14:paraId="777F4F91"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Reviewed By</w:t>
            </w:r>
          </w:p>
        </w:tc>
        <w:tc>
          <w:tcPr>
            <w:tcW w:w="3543" w:type="dxa"/>
          </w:tcPr>
          <w:p w14:paraId="6A1C7645"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Summary of Changes</w:t>
            </w:r>
          </w:p>
        </w:tc>
      </w:tr>
      <w:tr w:rsidR="00B01E13" w:rsidRPr="00B01E13" w14:paraId="253FE76D" w14:textId="77777777" w:rsidTr="00815369">
        <w:trPr>
          <w:trHeight w:val="551"/>
        </w:trPr>
        <w:tc>
          <w:tcPr>
            <w:tcW w:w="1242" w:type="dxa"/>
            <w:vAlign w:val="center"/>
          </w:tcPr>
          <w:p w14:paraId="41F62329" w14:textId="77777777" w:rsidR="00B01E13" w:rsidRPr="00B01E13" w:rsidRDefault="00B01E13" w:rsidP="00B01E13">
            <w:pPr>
              <w:jc w:val="center"/>
              <w:rPr>
                <w:rFonts w:ascii="Arial" w:hAnsi="Arial" w:cs="Arial"/>
                <w:sz w:val="22"/>
                <w:szCs w:val="22"/>
                <w:lang w:val="en-US"/>
              </w:rPr>
            </w:pPr>
            <w:r w:rsidRPr="00B01E13">
              <w:rPr>
                <w:rFonts w:ascii="Arial" w:hAnsi="Arial" w:cs="Arial"/>
                <w:sz w:val="22"/>
                <w:szCs w:val="22"/>
                <w:lang w:val="en-US"/>
              </w:rPr>
              <w:t>1</w:t>
            </w:r>
          </w:p>
        </w:tc>
        <w:tc>
          <w:tcPr>
            <w:tcW w:w="1843" w:type="dxa"/>
            <w:vAlign w:val="center"/>
          </w:tcPr>
          <w:p w14:paraId="1AAFA999" w14:textId="77777777" w:rsidR="00B01E13" w:rsidRPr="00B01E13" w:rsidRDefault="00B43BF7" w:rsidP="00CF6FF9">
            <w:pPr>
              <w:jc w:val="center"/>
              <w:rPr>
                <w:rFonts w:ascii="Arial" w:hAnsi="Arial" w:cs="Arial"/>
                <w:sz w:val="22"/>
                <w:szCs w:val="22"/>
                <w:lang w:val="en-US"/>
              </w:rPr>
            </w:pPr>
            <w:r>
              <w:rPr>
                <w:rFonts w:ascii="Arial" w:hAnsi="Arial" w:cs="Arial"/>
                <w:sz w:val="22"/>
                <w:szCs w:val="22"/>
                <w:lang w:val="en-US"/>
              </w:rPr>
              <w:t>July 2015</w:t>
            </w:r>
          </w:p>
        </w:tc>
        <w:tc>
          <w:tcPr>
            <w:tcW w:w="1985" w:type="dxa"/>
            <w:vAlign w:val="center"/>
          </w:tcPr>
          <w:p w14:paraId="600A13EB" w14:textId="77777777" w:rsidR="00B01E13" w:rsidRPr="00B01E13" w:rsidRDefault="00B01E13" w:rsidP="00B01E13">
            <w:pPr>
              <w:rPr>
                <w:rFonts w:ascii="Arial" w:hAnsi="Arial" w:cs="Arial"/>
                <w:sz w:val="22"/>
                <w:szCs w:val="22"/>
                <w:lang w:val="en-US"/>
              </w:rPr>
            </w:pPr>
          </w:p>
        </w:tc>
        <w:tc>
          <w:tcPr>
            <w:tcW w:w="3543" w:type="dxa"/>
            <w:vAlign w:val="center"/>
          </w:tcPr>
          <w:p w14:paraId="7DAB0731" w14:textId="77777777" w:rsidR="00B01E13" w:rsidRPr="00B01E13" w:rsidRDefault="00B01E13" w:rsidP="00B01E13">
            <w:pPr>
              <w:rPr>
                <w:rFonts w:ascii="Arial" w:hAnsi="Arial" w:cs="Arial"/>
                <w:sz w:val="22"/>
                <w:szCs w:val="22"/>
                <w:lang w:val="en-US"/>
              </w:rPr>
            </w:pPr>
            <w:r>
              <w:rPr>
                <w:rFonts w:ascii="Arial" w:hAnsi="Arial" w:cs="Arial"/>
                <w:sz w:val="22"/>
                <w:szCs w:val="22"/>
                <w:lang w:val="en-US"/>
              </w:rPr>
              <w:t>Existing document.</w:t>
            </w:r>
          </w:p>
        </w:tc>
      </w:tr>
      <w:tr w:rsidR="00B01E13" w:rsidRPr="00B01E13" w14:paraId="0CB6F327" w14:textId="77777777" w:rsidTr="00815369">
        <w:tc>
          <w:tcPr>
            <w:tcW w:w="1242" w:type="dxa"/>
            <w:vAlign w:val="center"/>
          </w:tcPr>
          <w:p w14:paraId="1F9E078F" w14:textId="77777777" w:rsidR="00B01E13" w:rsidRPr="00B01E13" w:rsidRDefault="00B01E13" w:rsidP="00B01E13">
            <w:pPr>
              <w:jc w:val="center"/>
              <w:rPr>
                <w:rFonts w:ascii="Arial" w:hAnsi="Arial" w:cs="Arial"/>
                <w:sz w:val="22"/>
                <w:szCs w:val="22"/>
                <w:lang w:val="en-US"/>
              </w:rPr>
            </w:pPr>
            <w:r w:rsidRPr="00B01E13">
              <w:rPr>
                <w:rFonts w:ascii="Arial" w:hAnsi="Arial" w:cs="Arial"/>
                <w:sz w:val="22"/>
                <w:szCs w:val="22"/>
                <w:lang w:val="en-US"/>
              </w:rPr>
              <w:t>2</w:t>
            </w:r>
          </w:p>
        </w:tc>
        <w:tc>
          <w:tcPr>
            <w:tcW w:w="1843" w:type="dxa"/>
            <w:vAlign w:val="center"/>
          </w:tcPr>
          <w:p w14:paraId="0C94ACF4" w14:textId="77777777" w:rsidR="00B01E13" w:rsidRPr="00B01E13" w:rsidRDefault="00FD759E" w:rsidP="00CF6FF9">
            <w:pPr>
              <w:jc w:val="center"/>
              <w:rPr>
                <w:rFonts w:ascii="Arial" w:hAnsi="Arial" w:cs="Arial"/>
                <w:sz w:val="22"/>
                <w:szCs w:val="22"/>
                <w:lang w:val="en-US"/>
              </w:rPr>
            </w:pPr>
            <w:r>
              <w:rPr>
                <w:rFonts w:ascii="Arial" w:hAnsi="Arial" w:cs="Arial"/>
                <w:sz w:val="22"/>
                <w:szCs w:val="22"/>
              </w:rPr>
              <w:t>December</w:t>
            </w:r>
            <w:r w:rsidR="00B01E13">
              <w:rPr>
                <w:rFonts w:ascii="Arial" w:hAnsi="Arial" w:cs="Arial"/>
                <w:sz w:val="22"/>
                <w:szCs w:val="22"/>
              </w:rPr>
              <w:t xml:space="preserve"> 2021</w:t>
            </w:r>
          </w:p>
        </w:tc>
        <w:tc>
          <w:tcPr>
            <w:tcW w:w="1985" w:type="dxa"/>
            <w:vAlign w:val="center"/>
          </w:tcPr>
          <w:p w14:paraId="3EBBC25D" w14:textId="77777777" w:rsidR="00B01E13" w:rsidRPr="00B01E13" w:rsidRDefault="00B01E13" w:rsidP="00B01E13">
            <w:pPr>
              <w:jc w:val="center"/>
              <w:rPr>
                <w:rFonts w:ascii="Arial" w:hAnsi="Arial" w:cs="Arial"/>
                <w:sz w:val="22"/>
                <w:szCs w:val="22"/>
                <w:lang w:val="en-US"/>
              </w:rPr>
            </w:pPr>
            <w:r>
              <w:rPr>
                <w:rFonts w:ascii="Arial" w:hAnsi="Arial" w:cs="Arial"/>
                <w:sz w:val="22"/>
                <w:szCs w:val="22"/>
              </w:rPr>
              <w:t>S. Gilbert</w:t>
            </w:r>
          </w:p>
        </w:tc>
        <w:tc>
          <w:tcPr>
            <w:tcW w:w="3543" w:type="dxa"/>
            <w:vAlign w:val="center"/>
          </w:tcPr>
          <w:p w14:paraId="441C4CB1" w14:textId="77777777" w:rsidR="00B01E13" w:rsidRPr="00B01E13" w:rsidRDefault="00B01E13" w:rsidP="00B01E13">
            <w:pPr>
              <w:rPr>
                <w:rFonts w:ascii="Arial" w:hAnsi="Arial" w:cs="Arial"/>
                <w:sz w:val="22"/>
                <w:szCs w:val="22"/>
              </w:rPr>
            </w:pPr>
            <w:r>
              <w:rPr>
                <w:rFonts w:ascii="Arial" w:hAnsi="Arial" w:cs="Arial"/>
                <w:sz w:val="22"/>
                <w:szCs w:val="22"/>
              </w:rPr>
              <w:t>Format changes.</w:t>
            </w:r>
          </w:p>
        </w:tc>
      </w:tr>
      <w:tr w:rsidR="00B01E13" w:rsidRPr="00B01E13" w14:paraId="18767590" w14:textId="77777777" w:rsidTr="00815369">
        <w:tc>
          <w:tcPr>
            <w:tcW w:w="1242" w:type="dxa"/>
            <w:vAlign w:val="center"/>
          </w:tcPr>
          <w:p w14:paraId="619AD244" w14:textId="3E8DCF40" w:rsidR="00B01E13" w:rsidRPr="00B01E13" w:rsidRDefault="00FD32B6" w:rsidP="00B01E13">
            <w:pPr>
              <w:jc w:val="center"/>
              <w:rPr>
                <w:rFonts w:ascii="Arial" w:hAnsi="Arial" w:cs="Arial"/>
                <w:sz w:val="22"/>
                <w:szCs w:val="22"/>
                <w:lang w:val="en-US"/>
              </w:rPr>
            </w:pPr>
            <w:r>
              <w:rPr>
                <w:rFonts w:ascii="Arial" w:hAnsi="Arial" w:cs="Arial"/>
                <w:sz w:val="22"/>
                <w:szCs w:val="22"/>
                <w:lang w:val="en-US"/>
              </w:rPr>
              <w:t>3</w:t>
            </w:r>
          </w:p>
        </w:tc>
        <w:tc>
          <w:tcPr>
            <w:tcW w:w="1843" w:type="dxa"/>
            <w:vAlign w:val="center"/>
          </w:tcPr>
          <w:p w14:paraId="0B817643" w14:textId="47500C0A" w:rsidR="00B01E13" w:rsidRPr="00B01E13" w:rsidRDefault="00CF6FF9" w:rsidP="00CF6FF9">
            <w:pPr>
              <w:jc w:val="center"/>
              <w:rPr>
                <w:rFonts w:ascii="Arial" w:hAnsi="Arial" w:cs="Arial"/>
                <w:sz w:val="22"/>
                <w:szCs w:val="22"/>
                <w:lang w:val="en-US"/>
              </w:rPr>
            </w:pPr>
            <w:r>
              <w:rPr>
                <w:rFonts w:ascii="Arial" w:hAnsi="Arial" w:cs="Arial"/>
                <w:sz w:val="22"/>
                <w:szCs w:val="22"/>
                <w:lang w:val="en-US"/>
              </w:rPr>
              <w:t xml:space="preserve">March </w:t>
            </w:r>
            <w:r w:rsidR="008B5476">
              <w:rPr>
                <w:rFonts w:ascii="Arial" w:hAnsi="Arial" w:cs="Arial"/>
                <w:sz w:val="22"/>
                <w:szCs w:val="22"/>
                <w:lang w:val="en-US"/>
              </w:rPr>
              <w:t>2022</w:t>
            </w:r>
          </w:p>
        </w:tc>
        <w:tc>
          <w:tcPr>
            <w:tcW w:w="1985" w:type="dxa"/>
            <w:vAlign w:val="center"/>
          </w:tcPr>
          <w:p w14:paraId="00A2AFFA" w14:textId="56A49F4D" w:rsidR="00B01E13" w:rsidRPr="009E6556" w:rsidRDefault="00FD32B6" w:rsidP="00FD32B6">
            <w:pPr>
              <w:jc w:val="center"/>
              <w:rPr>
                <w:rFonts w:ascii="Arial" w:hAnsi="Arial" w:cs="Arial"/>
                <w:sz w:val="22"/>
                <w:szCs w:val="22"/>
                <w:lang w:val="en-US"/>
              </w:rPr>
            </w:pPr>
            <w:r w:rsidRPr="009E6556">
              <w:rPr>
                <w:rFonts w:ascii="Arial" w:hAnsi="Arial" w:cs="Arial"/>
                <w:sz w:val="22"/>
                <w:szCs w:val="22"/>
                <w:lang w:val="en-US"/>
              </w:rPr>
              <w:t xml:space="preserve">A. </w:t>
            </w:r>
            <w:r w:rsidR="008B5476" w:rsidRPr="009E6556">
              <w:rPr>
                <w:rFonts w:ascii="Arial" w:hAnsi="Arial" w:cs="Arial"/>
                <w:sz w:val="22"/>
                <w:szCs w:val="22"/>
                <w:lang w:val="en-US"/>
              </w:rPr>
              <w:t>Martin</w:t>
            </w:r>
          </w:p>
        </w:tc>
        <w:tc>
          <w:tcPr>
            <w:tcW w:w="3543" w:type="dxa"/>
            <w:vAlign w:val="center"/>
          </w:tcPr>
          <w:p w14:paraId="1B2A4611" w14:textId="77777777" w:rsidR="00B01E13" w:rsidRDefault="00B565FF" w:rsidP="00B01E13">
            <w:pPr>
              <w:rPr>
                <w:rFonts w:ascii="Arial" w:hAnsi="Arial" w:cs="Arial"/>
                <w:sz w:val="22"/>
                <w:szCs w:val="22"/>
                <w:lang w:val="en-US"/>
              </w:rPr>
            </w:pPr>
            <w:r>
              <w:rPr>
                <w:rFonts w:ascii="Arial" w:hAnsi="Arial" w:cs="Arial"/>
                <w:sz w:val="22"/>
                <w:szCs w:val="22"/>
                <w:lang w:val="en-US"/>
              </w:rPr>
              <w:t>Removal of references to loans.</w:t>
            </w:r>
          </w:p>
          <w:p w14:paraId="7C45AFCE" w14:textId="3C5C4629" w:rsidR="00E87F70" w:rsidRPr="00B01E13" w:rsidRDefault="00E87F70" w:rsidP="00B01E13">
            <w:pPr>
              <w:rPr>
                <w:rFonts w:ascii="Arial" w:hAnsi="Arial" w:cs="Arial"/>
                <w:sz w:val="22"/>
                <w:szCs w:val="22"/>
                <w:lang w:val="en-US"/>
              </w:rPr>
            </w:pPr>
            <w:r>
              <w:rPr>
                <w:rFonts w:ascii="Arial" w:hAnsi="Arial" w:cs="Arial"/>
                <w:sz w:val="22"/>
                <w:szCs w:val="22"/>
                <w:lang w:val="en-US"/>
              </w:rPr>
              <w:t>Minor changes to ensure typographical consistency.</w:t>
            </w:r>
          </w:p>
        </w:tc>
      </w:tr>
      <w:tr w:rsidR="00B01E13" w:rsidRPr="00B01E13" w14:paraId="5316B7B1" w14:textId="77777777" w:rsidTr="00815369">
        <w:tc>
          <w:tcPr>
            <w:tcW w:w="1242" w:type="dxa"/>
            <w:vAlign w:val="center"/>
          </w:tcPr>
          <w:p w14:paraId="1388E0C5" w14:textId="77777777" w:rsidR="00B01E13" w:rsidRPr="00B01E13" w:rsidRDefault="00B01E13" w:rsidP="00B01E13">
            <w:pPr>
              <w:rPr>
                <w:rFonts w:ascii="Arial" w:hAnsi="Arial" w:cs="Arial"/>
                <w:sz w:val="22"/>
                <w:szCs w:val="22"/>
                <w:lang w:val="en-US"/>
              </w:rPr>
            </w:pPr>
          </w:p>
        </w:tc>
        <w:tc>
          <w:tcPr>
            <w:tcW w:w="1843" w:type="dxa"/>
            <w:vAlign w:val="center"/>
          </w:tcPr>
          <w:p w14:paraId="052395AD" w14:textId="77777777" w:rsidR="00B01E13" w:rsidRPr="00B01E13" w:rsidRDefault="00B01E13" w:rsidP="00B01E13">
            <w:pPr>
              <w:rPr>
                <w:rFonts w:ascii="Arial" w:hAnsi="Arial" w:cs="Arial"/>
                <w:sz w:val="22"/>
                <w:szCs w:val="22"/>
                <w:lang w:val="en-US"/>
              </w:rPr>
            </w:pPr>
          </w:p>
        </w:tc>
        <w:tc>
          <w:tcPr>
            <w:tcW w:w="1985" w:type="dxa"/>
            <w:vAlign w:val="center"/>
          </w:tcPr>
          <w:p w14:paraId="4131B27D" w14:textId="77777777" w:rsidR="00B01E13" w:rsidRPr="00B01E13" w:rsidRDefault="00B01E13" w:rsidP="00B01E13">
            <w:pPr>
              <w:rPr>
                <w:rFonts w:ascii="Arial" w:hAnsi="Arial" w:cs="Arial"/>
                <w:sz w:val="22"/>
                <w:szCs w:val="22"/>
                <w:lang w:val="en-US"/>
              </w:rPr>
            </w:pPr>
          </w:p>
        </w:tc>
        <w:tc>
          <w:tcPr>
            <w:tcW w:w="3543" w:type="dxa"/>
            <w:vAlign w:val="center"/>
          </w:tcPr>
          <w:p w14:paraId="2A99386F" w14:textId="77777777" w:rsidR="00B01E13" w:rsidRPr="00B01E13" w:rsidRDefault="00B01E13" w:rsidP="00B01E13">
            <w:pPr>
              <w:rPr>
                <w:rFonts w:ascii="Arial" w:hAnsi="Arial" w:cs="Arial"/>
                <w:sz w:val="22"/>
                <w:szCs w:val="22"/>
                <w:lang w:val="en-US"/>
              </w:rPr>
            </w:pPr>
          </w:p>
        </w:tc>
      </w:tr>
      <w:tr w:rsidR="00B01E13" w:rsidRPr="00B01E13" w14:paraId="740DE770" w14:textId="77777777" w:rsidTr="00815369">
        <w:tc>
          <w:tcPr>
            <w:tcW w:w="1242" w:type="dxa"/>
            <w:vAlign w:val="center"/>
          </w:tcPr>
          <w:p w14:paraId="2991D213" w14:textId="77777777" w:rsidR="00B01E13" w:rsidRPr="00B01E13" w:rsidRDefault="00B01E13" w:rsidP="00B01E13">
            <w:pPr>
              <w:rPr>
                <w:rFonts w:ascii="Arial" w:hAnsi="Arial" w:cs="Arial"/>
                <w:sz w:val="22"/>
                <w:szCs w:val="22"/>
                <w:lang w:val="en-US"/>
              </w:rPr>
            </w:pPr>
          </w:p>
        </w:tc>
        <w:tc>
          <w:tcPr>
            <w:tcW w:w="1843" w:type="dxa"/>
            <w:vAlign w:val="center"/>
          </w:tcPr>
          <w:p w14:paraId="5A34F566" w14:textId="77777777" w:rsidR="00B01E13" w:rsidRPr="00B01E13" w:rsidRDefault="00B01E13" w:rsidP="00B01E13">
            <w:pPr>
              <w:rPr>
                <w:rFonts w:ascii="Arial" w:hAnsi="Arial" w:cs="Arial"/>
                <w:sz w:val="22"/>
                <w:szCs w:val="22"/>
                <w:lang w:val="en-US"/>
              </w:rPr>
            </w:pPr>
          </w:p>
        </w:tc>
        <w:tc>
          <w:tcPr>
            <w:tcW w:w="1985" w:type="dxa"/>
            <w:vAlign w:val="center"/>
          </w:tcPr>
          <w:p w14:paraId="3CB7235F" w14:textId="77777777" w:rsidR="00B01E13" w:rsidRPr="00B01E13" w:rsidRDefault="00B01E13" w:rsidP="00B01E13">
            <w:pPr>
              <w:rPr>
                <w:rFonts w:ascii="Arial" w:hAnsi="Arial" w:cs="Arial"/>
                <w:sz w:val="22"/>
                <w:szCs w:val="22"/>
                <w:lang w:val="en-US"/>
              </w:rPr>
            </w:pPr>
          </w:p>
        </w:tc>
        <w:tc>
          <w:tcPr>
            <w:tcW w:w="3543" w:type="dxa"/>
            <w:vAlign w:val="center"/>
          </w:tcPr>
          <w:p w14:paraId="58D4BAC4" w14:textId="77777777" w:rsidR="00B01E13" w:rsidRPr="00B01E13" w:rsidRDefault="00B01E13" w:rsidP="00B01E13">
            <w:pPr>
              <w:rPr>
                <w:rFonts w:ascii="Arial" w:hAnsi="Arial" w:cs="Arial"/>
                <w:sz w:val="22"/>
                <w:szCs w:val="22"/>
                <w:lang w:val="en-US"/>
              </w:rPr>
            </w:pPr>
          </w:p>
        </w:tc>
      </w:tr>
    </w:tbl>
    <w:p w14:paraId="5474A5A7" w14:textId="77777777" w:rsidR="00B01E13" w:rsidRPr="00B01E13" w:rsidRDefault="00B01E13" w:rsidP="00B01E13">
      <w:pPr>
        <w:autoSpaceDE w:val="0"/>
        <w:autoSpaceDN w:val="0"/>
        <w:adjustRightInd w:val="0"/>
        <w:rPr>
          <w:rFonts w:ascii="Arial" w:hAnsi="Arial" w:cs="Arial"/>
          <w:b/>
          <w:bCs/>
          <w:sz w:val="28"/>
          <w:szCs w:val="28"/>
          <w:lang w:val="en-US" w:eastAsia="en-US"/>
        </w:rPr>
      </w:pPr>
    </w:p>
    <w:p w14:paraId="1A03DC26" w14:textId="77777777" w:rsidR="00B01E13" w:rsidRDefault="00B01E13">
      <w:pPr>
        <w:rPr>
          <w:rFonts w:ascii="Arial" w:hAnsi="Arial" w:cs="Arial"/>
          <w:sz w:val="22"/>
          <w:szCs w:val="22"/>
        </w:rPr>
      </w:pPr>
    </w:p>
    <w:p w14:paraId="21216789" w14:textId="77777777" w:rsidR="00B01E13" w:rsidRDefault="00B01E13">
      <w:pPr>
        <w:rPr>
          <w:rFonts w:ascii="Arial" w:hAnsi="Arial" w:cs="Arial"/>
          <w:b/>
          <w:sz w:val="22"/>
          <w:szCs w:val="22"/>
        </w:rPr>
      </w:pPr>
      <w:r>
        <w:rPr>
          <w:rFonts w:ascii="Arial" w:hAnsi="Arial" w:cs="Arial"/>
          <w:b/>
          <w:sz w:val="22"/>
          <w:szCs w:val="22"/>
        </w:rPr>
        <w:br w:type="page"/>
      </w:r>
    </w:p>
    <w:p w14:paraId="6E685FEE" w14:textId="64EAC115" w:rsidR="00FB15FA" w:rsidRPr="00CC0B63" w:rsidRDefault="00FB15FA" w:rsidP="009E6556">
      <w:pPr>
        <w:ind w:left="66"/>
        <w:jc w:val="center"/>
        <w:rPr>
          <w:rFonts w:ascii="Arial" w:hAnsi="Arial" w:cs="Arial"/>
          <w:b/>
          <w:bCs/>
          <w:sz w:val="32"/>
          <w:szCs w:val="32"/>
        </w:rPr>
      </w:pPr>
      <w:r w:rsidRPr="00CC0B63">
        <w:rPr>
          <w:rFonts w:ascii="Arial" w:hAnsi="Arial" w:cs="Arial"/>
          <w:b/>
          <w:bCs/>
          <w:sz w:val="32"/>
          <w:szCs w:val="32"/>
        </w:rPr>
        <w:lastRenderedPageBreak/>
        <w:t>Grant Awarding Policy</w:t>
      </w:r>
    </w:p>
    <w:p w14:paraId="35351E3B" w14:textId="77777777" w:rsidR="00FB15FA" w:rsidRPr="00CC0B63" w:rsidRDefault="00FB15FA" w:rsidP="009E6556">
      <w:pPr>
        <w:ind w:left="66"/>
        <w:jc w:val="center"/>
        <w:rPr>
          <w:rFonts w:ascii="Arial" w:hAnsi="Arial" w:cs="Arial"/>
          <w:b/>
          <w:bCs/>
          <w:sz w:val="32"/>
          <w:szCs w:val="32"/>
        </w:rPr>
      </w:pPr>
    </w:p>
    <w:p w14:paraId="51D57F25" w14:textId="77777777" w:rsidR="00FB15FA" w:rsidRPr="00CC0B63" w:rsidRDefault="00FB15FA" w:rsidP="009E6556">
      <w:pPr>
        <w:pStyle w:val="Default"/>
        <w:jc w:val="both"/>
        <w:rPr>
          <w:sz w:val="22"/>
          <w:szCs w:val="22"/>
        </w:rPr>
      </w:pPr>
      <w:r w:rsidRPr="00CC0B63">
        <w:rPr>
          <w:sz w:val="22"/>
          <w:szCs w:val="22"/>
        </w:rPr>
        <w:t>This information is provided as guidance in order that the grant awarding procedures of Great Waltham Parish Council are open and fair and that all applications are handled in the same manner.</w:t>
      </w:r>
    </w:p>
    <w:p w14:paraId="4DDFD00A" w14:textId="77777777" w:rsidR="00FB15FA" w:rsidRDefault="00FB15FA" w:rsidP="00FB15FA">
      <w:pPr>
        <w:pStyle w:val="Default"/>
      </w:pPr>
    </w:p>
    <w:p w14:paraId="1E3CFEAE" w14:textId="389E9099" w:rsidR="00FB15FA" w:rsidRDefault="00FB15FA" w:rsidP="00FB15FA">
      <w:pPr>
        <w:pStyle w:val="Default"/>
        <w:rPr>
          <w:b/>
          <w:bCs/>
          <w:sz w:val="22"/>
          <w:szCs w:val="22"/>
        </w:rPr>
      </w:pPr>
      <w:r>
        <w:rPr>
          <w:b/>
          <w:bCs/>
          <w:sz w:val="22"/>
          <w:szCs w:val="22"/>
        </w:rPr>
        <w:t xml:space="preserve">Who is eligible to apply? </w:t>
      </w:r>
    </w:p>
    <w:p w14:paraId="2DEE6BB2" w14:textId="77777777" w:rsidR="00FD32B6" w:rsidRDefault="00FD32B6" w:rsidP="00FB15FA">
      <w:pPr>
        <w:pStyle w:val="Default"/>
        <w:rPr>
          <w:sz w:val="22"/>
          <w:szCs w:val="22"/>
        </w:rPr>
      </w:pPr>
    </w:p>
    <w:p w14:paraId="25031408" w14:textId="1BEBB5E3" w:rsidR="008B5476" w:rsidRDefault="008B5476" w:rsidP="009E6556">
      <w:pPr>
        <w:pStyle w:val="Default"/>
        <w:jc w:val="both"/>
        <w:rPr>
          <w:sz w:val="22"/>
          <w:szCs w:val="22"/>
        </w:rPr>
      </w:pPr>
      <w:r w:rsidRPr="00B43BF7">
        <w:rPr>
          <w:sz w:val="22"/>
          <w:szCs w:val="22"/>
        </w:rPr>
        <w:t>In support of the Great Waltham Parish Council’s Statement of Intent to</w:t>
      </w:r>
      <w:r>
        <w:rPr>
          <w:sz w:val="22"/>
          <w:szCs w:val="22"/>
        </w:rPr>
        <w:t xml:space="preserve"> </w:t>
      </w:r>
      <w:r w:rsidRPr="00B43BF7">
        <w:rPr>
          <w:sz w:val="22"/>
          <w:szCs w:val="22"/>
        </w:rPr>
        <w:t>Community Engagement the Parish Council sets out its policy regarding the matter of</w:t>
      </w:r>
      <w:r>
        <w:rPr>
          <w:sz w:val="22"/>
          <w:szCs w:val="22"/>
        </w:rPr>
        <w:t xml:space="preserve"> </w:t>
      </w:r>
      <w:r w:rsidRPr="00B43BF7">
        <w:rPr>
          <w:sz w:val="22"/>
          <w:szCs w:val="22"/>
        </w:rPr>
        <w:t>making grants to benefit, foster, promote and</w:t>
      </w:r>
      <w:r>
        <w:rPr>
          <w:sz w:val="22"/>
          <w:szCs w:val="22"/>
        </w:rPr>
        <w:t xml:space="preserve"> </w:t>
      </w:r>
      <w:r w:rsidRPr="00B43BF7">
        <w:rPr>
          <w:sz w:val="22"/>
          <w:szCs w:val="22"/>
        </w:rPr>
        <w:t>stimulate community interaction.</w:t>
      </w:r>
    </w:p>
    <w:p w14:paraId="08A41394" w14:textId="77777777" w:rsidR="00FD32B6" w:rsidRDefault="00FD32B6">
      <w:pPr>
        <w:pStyle w:val="Default"/>
        <w:rPr>
          <w:sz w:val="22"/>
          <w:szCs w:val="22"/>
        </w:rPr>
      </w:pPr>
    </w:p>
    <w:p w14:paraId="022440F1" w14:textId="6A06241B" w:rsidR="00FB15FA" w:rsidRPr="00E87F70" w:rsidRDefault="00FB15FA" w:rsidP="009E6556">
      <w:pPr>
        <w:pStyle w:val="Default"/>
        <w:jc w:val="both"/>
        <w:rPr>
          <w:sz w:val="22"/>
          <w:szCs w:val="22"/>
        </w:rPr>
      </w:pPr>
      <w:r>
        <w:rPr>
          <w:sz w:val="22"/>
          <w:szCs w:val="22"/>
        </w:rPr>
        <w:t xml:space="preserve">Grants will be available to non-profit making groups only. Applications are invited from community groups, residents’ </w:t>
      </w:r>
      <w:r w:rsidRPr="00E87F70">
        <w:rPr>
          <w:sz w:val="22"/>
          <w:szCs w:val="22"/>
        </w:rPr>
        <w:t>groups and voluntary organisations within the parish of Great Waltham. (Consideration will be given to groups from outside of the parish if significant benefit to residents of the parish can be demonstrated.)</w:t>
      </w:r>
    </w:p>
    <w:p w14:paraId="43DBFC59" w14:textId="77777777" w:rsidR="00FB15FA" w:rsidRPr="00E87F70" w:rsidRDefault="00FB15FA" w:rsidP="009E6556">
      <w:pPr>
        <w:pStyle w:val="Default"/>
        <w:rPr>
          <w:sz w:val="22"/>
          <w:szCs w:val="22"/>
        </w:rPr>
      </w:pPr>
    </w:p>
    <w:p w14:paraId="696CAEE9" w14:textId="77777777" w:rsidR="00FB15FA" w:rsidRPr="00E87F70" w:rsidRDefault="00FB15FA" w:rsidP="00FB15FA">
      <w:pPr>
        <w:pStyle w:val="Default"/>
        <w:rPr>
          <w:sz w:val="22"/>
          <w:szCs w:val="22"/>
        </w:rPr>
      </w:pPr>
      <w:r w:rsidRPr="00E87F70">
        <w:rPr>
          <w:b/>
          <w:bCs/>
          <w:sz w:val="22"/>
          <w:szCs w:val="22"/>
        </w:rPr>
        <w:t xml:space="preserve">What can be funded? </w:t>
      </w:r>
    </w:p>
    <w:p w14:paraId="31E3F6A9" w14:textId="77777777" w:rsidR="00FD32B6" w:rsidRPr="00E87F70" w:rsidRDefault="00FD32B6">
      <w:pPr>
        <w:pStyle w:val="Default"/>
        <w:rPr>
          <w:sz w:val="22"/>
          <w:szCs w:val="22"/>
        </w:rPr>
      </w:pPr>
    </w:p>
    <w:p w14:paraId="097F038E" w14:textId="3CAD7532" w:rsidR="00FB15FA" w:rsidRPr="00E87F70" w:rsidRDefault="00FB15FA" w:rsidP="00FD32B6">
      <w:pPr>
        <w:pStyle w:val="Default"/>
        <w:jc w:val="both"/>
        <w:rPr>
          <w:sz w:val="22"/>
          <w:szCs w:val="22"/>
        </w:rPr>
      </w:pPr>
      <w:r w:rsidRPr="00E87F70">
        <w:rPr>
          <w:sz w:val="22"/>
          <w:szCs w:val="22"/>
        </w:rPr>
        <w:t>Grants will be considered for any purpose which, in the Great Waltham Parish Council’s opinion, is in the interests of, or will directly benefit the area or some or all of its residents. No grant will be awarded for the sole benefit of any individual or for any private business project.</w:t>
      </w:r>
    </w:p>
    <w:p w14:paraId="4EA1CDF3" w14:textId="77777777" w:rsidR="00FD32B6" w:rsidRPr="00E87F70" w:rsidRDefault="00FD32B6" w:rsidP="009E6556">
      <w:pPr>
        <w:pStyle w:val="Default"/>
        <w:jc w:val="both"/>
        <w:rPr>
          <w:sz w:val="22"/>
          <w:szCs w:val="22"/>
        </w:rPr>
      </w:pPr>
    </w:p>
    <w:p w14:paraId="3BE6C8DE" w14:textId="7360C08F" w:rsidR="00B565FF" w:rsidRPr="00E87F70" w:rsidRDefault="008B5476" w:rsidP="009E6556">
      <w:pPr>
        <w:pStyle w:val="Default"/>
        <w:jc w:val="both"/>
        <w:rPr>
          <w:sz w:val="22"/>
          <w:szCs w:val="22"/>
        </w:rPr>
      </w:pPr>
      <w:r w:rsidRPr="00E87F70">
        <w:rPr>
          <w:sz w:val="22"/>
          <w:szCs w:val="22"/>
        </w:rPr>
        <w:t>Awards will not be made to</w:t>
      </w:r>
      <w:r w:rsidR="00B565FF" w:rsidRPr="00E87F70">
        <w:rPr>
          <w:sz w:val="22"/>
          <w:szCs w:val="22"/>
        </w:rPr>
        <w:t>:</w:t>
      </w:r>
    </w:p>
    <w:p w14:paraId="68B80911" w14:textId="40DEBC33" w:rsidR="008B5476" w:rsidRPr="00E87F70" w:rsidRDefault="008B5476" w:rsidP="009E6556">
      <w:pPr>
        <w:pStyle w:val="Default"/>
        <w:jc w:val="both"/>
        <w:rPr>
          <w:sz w:val="22"/>
          <w:szCs w:val="22"/>
        </w:rPr>
      </w:pPr>
      <w:r w:rsidRPr="00E87F70">
        <w:rPr>
          <w:sz w:val="22"/>
          <w:szCs w:val="22"/>
        </w:rPr>
        <w:t xml:space="preserve"> </w:t>
      </w:r>
    </w:p>
    <w:p w14:paraId="413EEA20" w14:textId="2FA0968A" w:rsidR="00B565FF" w:rsidRPr="00E87F70" w:rsidRDefault="008B5476" w:rsidP="009E6556">
      <w:pPr>
        <w:pStyle w:val="Default"/>
        <w:numPr>
          <w:ilvl w:val="0"/>
          <w:numId w:val="14"/>
        </w:numPr>
        <w:spacing w:after="33"/>
        <w:ind w:left="567"/>
        <w:jc w:val="both"/>
        <w:rPr>
          <w:sz w:val="22"/>
          <w:szCs w:val="22"/>
        </w:rPr>
      </w:pPr>
      <w:r w:rsidRPr="00E87F70">
        <w:rPr>
          <w:sz w:val="22"/>
          <w:szCs w:val="22"/>
        </w:rPr>
        <w:t>Commercial enterprises set up to generate profit</w:t>
      </w:r>
      <w:r w:rsidR="00B565FF" w:rsidRPr="00E87F70">
        <w:rPr>
          <w:sz w:val="22"/>
          <w:szCs w:val="22"/>
        </w:rPr>
        <w:t>.</w:t>
      </w:r>
    </w:p>
    <w:p w14:paraId="5A9868FB" w14:textId="4B86526D" w:rsidR="00B565FF" w:rsidRPr="00E87F70" w:rsidRDefault="008B5476" w:rsidP="009E6556">
      <w:pPr>
        <w:pStyle w:val="Default"/>
        <w:numPr>
          <w:ilvl w:val="0"/>
          <w:numId w:val="14"/>
        </w:numPr>
        <w:spacing w:after="33"/>
        <w:ind w:left="567"/>
        <w:jc w:val="both"/>
        <w:rPr>
          <w:sz w:val="22"/>
          <w:szCs w:val="22"/>
        </w:rPr>
      </w:pPr>
      <w:r w:rsidRPr="00E87F70">
        <w:rPr>
          <w:sz w:val="22"/>
          <w:szCs w:val="22"/>
        </w:rPr>
        <w:t>Those supporting party political issues or supporting or opposing a political party</w:t>
      </w:r>
      <w:r w:rsidR="00B565FF" w:rsidRPr="00E87F70">
        <w:rPr>
          <w:sz w:val="22"/>
          <w:szCs w:val="22"/>
        </w:rPr>
        <w:t>.</w:t>
      </w:r>
      <w:r w:rsidRPr="00E87F70">
        <w:rPr>
          <w:sz w:val="22"/>
          <w:szCs w:val="22"/>
        </w:rPr>
        <w:t xml:space="preserve"> </w:t>
      </w:r>
    </w:p>
    <w:p w14:paraId="41A68598" w14:textId="4DD0C6D6" w:rsidR="00B565FF" w:rsidRPr="00E87F70" w:rsidRDefault="008B5476" w:rsidP="009E6556">
      <w:pPr>
        <w:pStyle w:val="Default"/>
        <w:numPr>
          <w:ilvl w:val="0"/>
          <w:numId w:val="14"/>
        </w:numPr>
        <w:spacing w:after="33"/>
        <w:ind w:left="567"/>
        <w:jc w:val="both"/>
        <w:rPr>
          <w:sz w:val="22"/>
          <w:szCs w:val="22"/>
        </w:rPr>
      </w:pPr>
      <w:r w:rsidRPr="00E87F70">
        <w:rPr>
          <w:sz w:val="22"/>
          <w:szCs w:val="22"/>
        </w:rPr>
        <w:t>Health, education or welfare organisations whose services should be provided by statutory funding</w:t>
      </w:r>
      <w:r w:rsidR="00B565FF" w:rsidRPr="00E87F70">
        <w:rPr>
          <w:sz w:val="22"/>
          <w:szCs w:val="22"/>
        </w:rPr>
        <w:t>.</w:t>
      </w:r>
    </w:p>
    <w:p w14:paraId="5C7D695A" w14:textId="1A58FBD7" w:rsidR="008B5476" w:rsidRPr="00E87F70" w:rsidRDefault="008B5476" w:rsidP="009E6556">
      <w:pPr>
        <w:pStyle w:val="Default"/>
        <w:numPr>
          <w:ilvl w:val="0"/>
          <w:numId w:val="14"/>
        </w:numPr>
        <w:spacing w:after="33"/>
        <w:ind w:left="567"/>
        <w:jc w:val="both"/>
        <w:rPr>
          <w:sz w:val="22"/>
          <w:szCs w:val="22"/>
        </w:rPr>
      </w:pPr>
      <w:r w:rsidRPr="00E87F70">
        <w:rPr>
          <w:sz w:val="22"/>
          <w:szCs w:val="22"/>
        </w:rPr>
        <w:t>Individuals</w:t>
      </w:r>
      <w:r w:rsidR="00B565FF" w:rsidRPr="00E87F70">
        <w:rPr>
          <w:sz w:val="22"/>
          <w:szCs w:val="22"/>
        </w:rPr>
        <w:t>.</w:t>
      </w:r>
    </w:p>
    <w:p w14:paraId="523F7AEF" w14:textId="77777777" w:rsidR="008B5476" w:rsidRPr="00E87F70" w:rsidRDefault="008B5476" w:rsidP="009E6556">
      <w:pPr>
        <w:pStyle w:val="Default"/>
        <w:jc w:val="both"/>
        <w:rPr>
          <w:sz w:val="22"/>
          <w:szCs w:val="22"/>
        </w:rPr>
      </w:pPr>
    </w:p>
    <w:p w14:paraId="685C0979" w14:textId="77777777" w:rsidR="008B5476" w:rsidRPr="00E87F70" w:rsidRDefault="008B5476" w:rsidP="009E6556">
      <w:pPr>
        <w:pStyle w:val="Default"/>
        <w:jc w:val="both"/>
        <w:rPr>
          <w:sz w:val="22"/>
          <w:szCs w:val="22"/>
        </w:rPr>
      </w:pPr>
      <w:r w:rsidRPr="00E87F70">
        <w:rPr>
          <w:sz w:val="22"/>
          <w:szCs w:val="22"/>
        </w:rPr>
        <w:t xml:space="preserve">The Parish Council reserves the right to request copies of the organisations audited accounts or in the case of a charity their annual return. </w:t>
      </w:r>
    </w:p>
    <w:p w14:paraId="2A5E145B" w14:textId="77777777" w:rsidR="00B565FF" w:rsidRPr="00E87F70" w:rsidRDefault="00B565FF" w:rsidP="009E6556">
      <w:pPr>
        <w:pStyle w:val="Default"/>
        <w:jc w:val="both"/>
        <w:rPr>
          <w:sz w:val="22"/>
          <w:szCs w:val="22"/>
        </w:rPr>
      </w:pPr>
    </w:p>
    <w:p w14:paraId="2DE46151" w14:textId="62C214BC" w:rsidR="008B5476" w:rsidRPr="00E87F70" w:rsidRDefault="008B5476" w:rsidP="009E6556">
      <w:pPr>
        <w:pStyle w:val="Default"/>
        <w:jc w:val="both"/>
        <w:rPr>
          <w:sz w:val="22"/>
          <w:szCs w:val="22"/>
        </w:rPr>
      </w:pPr>
      <w:r w:rsidRPr="00E87F70">
        <w:rPr>
          <w:sz w:val="22"/>
          <w:szCs w:val="22"/>
        </w:rPr>
        <w:t xml:space="preserve">Grant applicants </w:t>
      </w:r>
      <w:r w:rsidR="00B565FF" w:rsidRPr="00E87F70">
        <w:rPr>
          <w:sz w:val="22"/>
          <w:szCs w:val="22"/>
        </w:rPr>
        <w:t xml:space="preserve">may, </w:t>
      </w:r>
      <w:r w:rsidRPr="00E87F70">
        <w:rPr>
          <w:sz w:val="22"/>
          <w:szCs w:val="22"/>
        </w:rPr>
        <w:t>if they wish</w:t>
      </w:r>
      <w:r w:rsidR="00B565FF" w:rsidRPr="00E87F70">
        <w:rPr>
          <w:sz w:val="22"/>
          <w:szCs w:val="22"/>
        </w:rPr>
        <w:t>, a</w:t>
      </w:r>
      <w:r w:rsidRPr="00E87F70">
        <w:rPr>
          <w:sz w:val="22"/>
          <w:szCs w:val="22"/>
        </w:rPr>
        <w:t xml:space="preserve">ddress the meeting at which their grant is considered. For further details please contact the Parish Council Clerk. </w:t>
      </w:r>
    </w:p>
    <w:p w14:paraId="3254A849" w14:textId="77777777" w:rsidR="00B565FF" w:rsidRPr="00E87F70" w:rsidRDefault="00B565FF" w:rsidP="009E6556">
      <w:pPr>
        <w:pStyle w:val="Default"/>
        <w:jc w:val="both"/>
        <w:rPr>
          <w:sz w:val="22"/>
          <w:szCs w:val="22"/>
        </w:rPr>
      </w:pPr>
    </w:p>
    <w:p w14:paraId="2D762BA8" w14:textId="52922964" w:rsidR="008B5476" w:rsidRPr="00E87F70" w:rsidRDefault="008B5476" w:rsidP="009E6556">
      <w:pPr>
        <w:pStyle w:val="Default"/>
        <w:jc w:val="both"/>
        <w:rPr>
          <w:sz w:val="22"/>
          <w:szCs w:val="22"/>
        </w:rPr>
      </w:pPr>
      <w:r w:rsidRPr="00E87F70">
        <w:rPr>
          <w:sz w:val="22"/>
          <w:szCs w:val="22"/>
        </w:rPr>
        <w:t xml:space="preserve">If successful in obtaining a grant the </w:t>
      </w:r>
      <w:r w:rsidR="00B565FF" w:rsidRPr="00E87F70">
        <w:rPr>
          <w:sz w:val="22"/>
          <w:szCs w:val="22"/>
        </w:rPr>
        <w:t xml:space="preserve">sum </w:t>
      </w:r>
      <w:r w:rsidRPr="00E87F70">
        <w:rPr>
          <w:sz w:val="22"/>
          <w:szCs w:val="22"/>
        </w:rPr>
        <w:t>must be paid into the organisation’s bank account and may not be payable to any individual.</w:t>
      </w:r>
    </w:p>
    <w:p w14:paraId="29758D98" w14:textId="77777777" w:rsidR="00FB15FA" w:rsidRPr="00E87F70" w:rsidRDefault="00FB15FA" w:rsidP="009E6556">
      <w:pPr>
        <w:pStyle w:val="Default"/>
        <w:jc w:val="both"/>
        <w:rPr>
          <w:sz w:val="22"/>
          <w:szCs w:val="22"/>
        </w:rPr>
      </w:pPr>
    </w:p>
    <w:p w14:paraId="1DC5D796" w14:textId="4C4AB8B2" w:rsidR="00FB15FA" w:rsidRPr="00E87F70" w:rsidRDefault="00FB15FA" w:rsidP="009E6556">
      <w:pPr>
        <w:pStyle w:val="Default"/>
        <w:jc w:val="both"/>
        <w:rPr>
          <w:sz w:val="22"/>
          <w:szCs w:val="22"/>
        </w:rPr>
      </w:pPr>
      <w:r w:rsidRPr="00E87F70">
        <w:rPr>
          <w:b/>
          <w:bCs/>
          <w:sz w:val="22"/>
          <w:szCs w:val="22"/>
        </w:rPr>
        <w:t xml:space="preserve">How much can be applied for? </w:t>
      </w:r>
    </w:p>
    <w:p w14:paraId="0612CE04" w14:textId="77777777" w:rsidR="00B565FF" w:rsidRPr="00E87F70" w:rsidRDefault="00B565FF" w:rsidP="009E6556">
      <w:pPr>
        <w:pStyle w:val="Default"/>
        <w:jc w:val="both"/>
        <w:rPr>
          <w:sz w:val="22"/>
          <w:szCs w:val="22"/>
        </w:rPr>
      </w:pPr>
    </w:p>
    <w:p w14:paraId="49EC6763" w14:textId="699C568F" w:rsidR="00FB15FA" w:rsidRPr="00E87F70" w:rsidRDefault="00FB15FA" w:rsidP="009E6556">
      <w:pPr>
        <w:pStyle w:val="Default"/>
        <w:jc w:val="both"/>
        <w:rPr>
          <w:sz w:val="22"/>
          <w:szCs w:val="22"/>
        </w:rPr>
      </w:pPr>
      <w:r w:rsidRPr="00E87F70">
        <w:rPr>
          <w:sz w:val="22"/>
          <w:szCs w:val="22"/>
        </w:rPr>
        <w:t>Applicants should be aware that the total figure available to cover all grants awarded in the current financial year is £</w:t>
      </w:r>
      <w:r w:rsidR="00B565FF" w:rsidRPr="00E87F70">
        <w:rPr>
          <w:sz w:val="22"/>
          <w:szCs w:val="22"/>
        </w:rPr>
        <w:t>2,000</w:t>
      </w:r>
      <w:r w:rsidRPr="00E87F70">
        <w:rPr>
          <w:sz w:val="22"/>
          <w:szCs w:val="22"/>
        </w:rPr>
        <w:t>. (This figure is reviewed annually.)</w:t>
      </w:r>
    </w:p>
    <w:p w14:paraId="0D472F43" w14:textId="77777777" w:rsidR="00CD314E" w:rsidRPr="00E87F70" w:rsidRDefault="00CD314E" w:rsidP="009E6556">
      <w:pPr>
        <w:pStyle w:val="Default"/>
        <w:jc w:val="both"/>
        <w:rPr>
          <w:sz w:val="22"/>
          <w:szCs w:val="22"/>
        </w:rPr>
      </w:pPr>
    </w:p>
    <w:p w14:paraId="7EECDF33" w14:textId="2DB19A3F" w:rsidR="00CD314E" w:rsidRPr="00E87F70" w:rsidRDefault="00CD314E" w:rsidP="009E6556">
      <w:pPr>
        <w:pStyle w:val="Default"/>
        <w:jc w:val="both"/>
        <w:rPr>
          <w:sz w:val="22"/>
          <w:szCs w:val="22"/>
        </w:rPr>
      </w:pPr>
      <w:r w:rsidRPr="00E87F70">
        <w:rPr>
          <w:b/>
          <w:bCs/>
          <w:sz w:val="22"/>
          <w:szCs w:val="22"/>
        </w:rPr>
        <w:t xml:space="preserve">When should the application be made? </w:t>
      </w:r>
    </w:p>
    <w:p w14:paraId="55DC8A45" w14:textId="77777777" w:rsidR="00B565FF" w:rsidRPr="00E87F70" w:rsidRDefault="00B565FF" w:rsidP="00B565FF">
      <w:pPr>
        <w:pStyle w:val="Default"/>
        <w:jc w:val="both"/>
        <w:rPr>
          <w:sz w:val="22"/>
          <w:szCs w:val="22"/>
        </w:rPr>
      </w:pPr>
    </w:p>
    <w:p w14:paraId="603B9AC4" w14:textId="6A979FDB" w:rsidR="00FB15FA" w:rsidRPr="00E87F70" w:rsidRDefault="00CD314E" w:rsidP="009E6556">
      <w:pPr>
        <w:pStyle w:val="Default"/>
        <w:jc w:val="both"/>
        <w:rPr>
          <w:sz w:val="22"/>
          <w:szCs w:val="22"/>
        </w:rPr>
      </w:pPr>
      <w:r w:rsidRPr="00E87F70">
        <w:rPr>
          <w:sz w:val="22"/>
          <w:szCs w:val="22"/>
        </w:rPr>
        <w:t>There is no deadline, grant applications may be submitted at any time.</w:t>
      </w:r>
    </w:p>
    <w:p w14:paraId="69AD3920" w14:textId="77777777" w:rsidR="00CD314E" w:rsidRDefault="00CD314E" w:rsidP="009E6556">
      <w:pPr>
        <w:pStyle w:val="Default"/>
        <w:jc w:val="both"/>
        <w:rPr>
          <w:sz w:val="22"/>
          <w:szCs w:val="22"/>
        </w:rPr>
      </w:pPr>
    </w:p>
    <w:p w14:paraId="3A1C8341" w14:textId="77777777" w:rsidR="00CF6FF9" w:rsidRDefault="00CF6FF9">
      <w:pPr>
        <w:rPr>
          <w:rFonts w:ascii="Arial" w:hAnsi="Arial" w:cs="Arial"/>
          <w:b/>
          <w:bCs/>
          <w:color w:val="000000"/>
          <w:sz w:val="22"/>
          <w:szCs w:val="22"/>
        </w:rPr>
      </w:pPr>
      <w:r>
        <w:rPr>
          <w:b/>
          <w:bCs/>
          <w:sz w:val="22"/>
          <w:szCs w:val="22"/>
        </w:rPr>
        <w:br w:type="page"/>
      </w:r>
    </w:p>
    <w:p w14:paraId="35757E5B" w14:textId="3339591D" w:rsidR="00CD314E" w:rsidRDefault="00CD314E" w:rsidP="009E6556">
      <w:pPr>
        <w:pStyle w:val="Default"/>
        <w:jc w:val="both"/>
        <w:rPr>
          <w:sz w:val="22"/>
          <w:szCs w:val="22"/>
        </w:rPr>
      </w:pPr>
      <w:r>
        <w:rPr>
          <w:b/>
          <w:bCs/>
          <w:sz w:val="22"/>
          <w:szCs w:val="22"/>
        </w:rPr>
        <w:lastRenderedPageBreak/>
        <w:t xml:space="preserve">How should the application be made? </w:t>
      </w:r>
    </w:p>
    <w:p w14:paraId="700AC67F" w14:textId="77777777" w:rsidR="00B565FF" w:rsidRDefault="00B565FF" w:rsidP="009E6556">
      <w:pPr>
        <w:pStyle w:val="Default"/>
        <w:jc w:val="both"/>
        <w:rPr>
          <w:sz w:val="22"/>
          <w:szCs w:val="22"/>
        </w:rPr>
      </w:pPr>
    </w:p>
    <w:p w14:paraId="777D3AF4" w14:textId="7FEFE4F5" w:rsidR="00CD314E" w:rsidRDefault="00CD314E" w:rsidP="009E6556">
      <w:pPr>
        <w:pStyle w:val="Default"/>
        <w:jc w:val="both"/>
        <w:rPr>
          <w:sz w:val="22"/>
          <w:szCs w:val="22"/>
        </w:rPr>
      </w:pPr>
      <w:r>
        <w:rPr>
          <w:sz w:val="22"/>
          <w:szCs w:val="22"/>
        </w:rPr>
        <w:t xml:space="preserve">Application forms are available from the parish clerk or may be downloaded from the </w:t>
      </w:r>
      <w:r w:rsidR="00E87F70">
        <w:rPr>
          <w:sz w:val="22"/>
          <w:szCs w:val="22"/>
        </w:rPr>
        <w:t>Parish Council</w:t>
      </w:r>
      <w:r>
        <w:rPr>
          <w:sz w:val="22"/>
          <w:szCs w:val="22"/>
        </w:rPr>
        <w:t xml:space="preserve"> website,</w:t>
      </w:r>
      <w:r w:rsidRPr="00CD314E">
        <w:t xml:space="preserve"> </w:t>
      </w:r>
      <w:hyperlink r:id="rId8" w:history="1">
        <w:r w:rsidR="00A013A5" w:rsidRPr="00D91839">
          <w:rPr>
            <w:rStyle w:val="Hyperlink"/>
            <w:sz w:val="22"/>
            <w:szCs w:val="22"/>
          </w:rPr>
          <w:t>https://e-voice.org.uk/greatwalthamparish/</w:t>
        </w:r>
      </w:hyperlink>
      <w:r w:rsidR="00A013A5">
        <w:rPr>
          <w:sz w:val="22"/>
          <w:szCs w:val="22"/>
        </w:rPr>
        <w:t xml:space="preserve">  </w:t>
      </w:r>
      <w:r>
        <w:rPr>
          <w:sz w:val="22"/>
          <w:szCs w:val="22"/>
        </w:rPr>
        <w:t xml:space="preserve">Completed forms and supporting information should be submitted to the clerk’s office at the address below. </w:t>
      </w:r>
    </w:p>
    <w:p w14:paraId="1A4B90F0" w14:textId="77777777" w:rsidR="00CD314E" w:rsidRDefault="00CD314E" w:rsidP="009E6556">
      <w:pPr>
        <w:pStyle w:val="Default"/>
        <w:jc w:val="both"/>
        <w:rPr>
          <w:sz w:val="22"/>
          <w:szCs w:val="22"/>
        </w:rPr>
      </w:pPr>
    </w:p>
    <w:p w14:paraId="6004090C" w14:textId="77777777" w:rsidR="00CD314E" w:rsidRDefault="00CD314E" w:rsidP="009E6556">
      <w:pPr>
        <w:pStyle w:val="Default"/>
        <w:jc w:val="both"/>
        <w:rPr>
          <w:sz w:val="22"/>
          <w:szCs w:val="22"/>
        </w:rPr>
      </w:pPr>
      <w:r>
        <w:rPr>
          <w:b/>
          <w:bCs/>
          <w:sz w:val="22"/>
          <w:szCs w:val="22"/>
        </w:rPr>
        <w:t xml:space="preserve">What happens next? </w:t>
      </w:r>
    </w:p>
    <w:p w14:paraId="100F374C" w14:textId="77777777" w:rsidR="00B565FF" w:rsidRDefault="00B565FF" w:rsidP="009E6556">
      <w:pPr>
        <w:pStyle w:val="Default"/>
        <w:spacing w:after="29"/>
        <w:jc w:val="both"/>
        <w:rPr>
          <w:sz w:val="22"/>
          <w:szCs w:val="22"/>
        </w:rPr>
      </w:pPr>
    </w:p>
    <w:p w14:paraId="15DC049A" w14:textId="1CB8E81C" w:rsidR="00CD314E" w:rsidRDefault="00CD314E" w:rsidP="00B565FF">
      <w:pPr>
        <w:pStyle w:val="Default"/>
        <w:numPr>
          <w:ilvl w:val="0"/>
          <w:numId w:val="16"/>
        </w:numPr>
        <w:spacing w:after="29"/>
        <w:ind w:left="426"/>
        <w:jc w:val="both"/>
        <w:rPr>
          <w:sz w:val="22"/>
          <w:szCs w:val="22"/>
        </w:rPr>
      </w:pPr>
      <w:r>
        <w:rPr>
          <w:sz w:val="22"/>
          <w:szCs w:val="22"/>
        </w:rPr>
        <w:t xml:space="preserve">The </w:t>
      </w:r>
      <w:r w:rsidR="00E87F70">
        <w:rPr>
          <w:sz w:val="22"/>
          <w:szCs w:val="22"/>
        </w:rPr>
        <w:t>P</w:t>
      </w:r>
      <w:r>
        <w:rPr>
          <w:sz w:val="22"/>
          <w:szCs w:val="22"/>
        </w:rPr>
        <w:t xml:space="preserve">arish </w:t>
      </w:r>
      <w:r w:rsidR="00E87F70">
        <w:rPr>
          <w:sz w:val="22"/>
          <w:szCs w:val="22"/>
        </w:rPr>
        <w:t>C</w:t>
      </w:r>
      <w:r>
        <w:rPr>
          <w:sz w:val="22"/>
          <w:szCs w:val="22"/>
        </w:rPr>
        <w:t>ouncil’s Finance Committee will consider each application having regard to the following</w:t>
      </w:r>
      <w:r w:rsidR="00B565FF">
        <w:rPr>
          <w:sz w:val="22"/>
          <w:szCs w:val="22"/>
        </w:rPr>
        <w:t>:</w:t>
      </w:r>
    </w:p>
    <w:p w14:paraId="375610CD" w14:textId="77777777" w:rsidR="00B565FF" w:rsidRDefault="00B565FF" w:rsidP="009E6556">
      <w:pPr>
        <w:pStyle w:val="Default"/>
        <w:spacing w:after="29"/>
        <w:ind w:left="426"/>
        <w:jc w:val="both"/>
        <w:rPr>
          <w:sz w:val="22"/>
          <w:szCs w:val="22"/>
        </w:rPr>
      </w:pPr>
    </w:p>
    <w:p w14:paraId="34A9495C" w14:textId="7ADC7A58" w:rsidR="00CD314E" w:rsidRDefault="00CD314E" w:rsidP="009E6556">
      <w:pPr>
        <w:pStyle w:val="Default"/>
        <w:numPr>
          <w:ilvl w:val="0"/>
          <w:numId w:val="14"/>
        </w:numPr>
        <w:spacing w:after="29"/>
        <w:ind w:left="993"/>
        <w:jc w:val="both"/>
        <w:rPr>
          <w:sz w:val="22"/>
          <w:szCs w:val="22"/>
        </w:rPr>
      </w:pPr>
      <w:r>
        <w:rPr>
          <w:sz w:val="22"/>
          <w:szCs w:val="22"/>
        </w:rPr>
        <w:t xml:space="preserve">the eligibility of the application; </w:t>
      </w:r>
    </w:p>
    <w:p w14:paraId="5D7017DA" w14:textId="774E8278" w:rsidR="00CD314E" w:rsidRDefault="00CD314E" w:rsidP="009E6556">
      <w:pPr>
        <w:pStyle w:val="Default"/>
        <w:numPr>
          <w:ilvl w:val="0"/>
          <w:numId w:val="14"/>
        </w:numPr>
        <w:spacing w:after="29"/>
        <w:ind w:left="993"/>
        <w:jc w:val="both"/>
        <w:rPr>
          <w:sz w:val="22"/>
          <w:szCs w:val="22"/>
        </w:rPr>
      </w:pPr>
      <w:r>
        <w:rPr>
          <w:sz w:val="22"/>
          <w:szCs w:val="22"/>
        </w:rPr>
        <w:t xml:space="preserve">the purpose for which the grant is requested; </w:t>
      </w:r>
    </w:p>
    <w:p w14:paraId="304FE056" w14:textId="19F02337" w:rsidR="00CD314E" w:rsidRDefault="00CD314E" w:rsidP="009E6556">
      <w:pPr>
        <w:pStyle w:val="Default"/>
        <w:numPr>
          <w:ilvl w:val="0"/>
          <w:numId w:val="14"/>
        </w:numPr>
        <w:spacing w:after="29"/>
        <w:ind w:left="993"/>
        <w:jc w:val="both"/>
        <w:rPr>
          <w:sz w:val="22"/>
          <w:szCs w:val="22"/>
        </w:rPr>
      </w:pPr>
      <w:r>
        <w:rPr>
          <w:sz w:val="22"/>
          <w:szCs w:val="22"/>
        </w:rPr>
        <w:t xml:space="preserve">how the grant will benefit the residents of Great Waltham Parish; </w:t>
      </w:r>
    </w:p>
    <w:p w14:paraId="035E0A6E" w14:textId="2C83C4EE" w:rsidR="00CD314E" w:rsidRDefault="00CD314E" w:rsidP="009E6556">
      <w:pPr>
        <w:pStyle w:val="Default"/>
        <w:numPr>
          <w:ilvl w:val="0"/>
          <w:numId w:val="14"/>
        </w:numPr>
        <w:spacing w:after="29"/>
        <w:ind w:left="993"/>
        <w:jc w:val="both"/>
        <w:rPr>
          <w:sz w:val="22"/>
          <w:szCs w:val="22"/>
        </w:rPr>
      </w:pPr>
      <w:r>
        <w:rPr>
          <w:sz w:val="22"/>
          <w:szCs w:val="22"/>
        </w:rPr>
        <w:t xml:space="preserve">whether the benefit to be gained is commensurate with the cost; </w:t>
      </w:r>
    </w:p>
    <w:p w14:paraId="49C2C081" w14:textId="5626B108" w:rsidR="00CD314E" w:rsidRDefault="00CD314E" w:rsidP="009E6556">
      <w:pPr>
        <w:pStyle w:val="Default"/>
        <w:numPr>
          <w:ilvl w:val="0"/>
          <w:numId w:val="14"/>
        </w:numPr>
        <w:spacing w:after="29"/>
        <w:ind w:left="993"/>
        <w:jc w:val="both"/>
        <w:rPr>
          <w:sz w:val="22"/>
          <w:szCs w:val="22"/>
        </w:rPr>
      </w:pPr>
      <w:r>
        <w:rPr>
          <w:sz w:val="22"/>
          <w:szCs w:val="22"/>
        </w:rPr>
        <w:t xml:space="preserve">consideration of the supporting information, including accounts and how the organisation is run and </w:t>
      </w:r>
    </w:p>
    <w:p w14:paraId="4F5FE496" w14:textId="25626031" w:rsidR="00CD314E" w:rsidRDefault="00CD314E" w:rsidP="009E6556">
      <w:pPr>
        <w:pStyle w:val="Default"/>
        <w:numPr>
          <w:ilvl w:val="0"/>
          <w:numId w:val="14"/>
        </w:numPr>
        <w:ind w:left="993"/>
        <w:jc w:val="both"/>
        <w:rPr>
          <w:sz w:val="22"/>
          <w:szCs w:val="22"/>
        </w:rPr>
      </w:pPr>
      <w:r>
        <w:rPr>
          <w:sz w:val="22"/>
          <w:szCs w:val="22"/>
        </w:rPr>
        <w:t xml:space="preserve">the history of any previous applications. </w:t>
      </w:r>
    </w:p>
    <w:p w14:paraId="61B1E750" w14:textId="77777777" w:rsidR="00B565FF" w:rsidRDefault="00B565FF" w:rsidP="00B565FF">
      <w:pPr>
        <w:pStyle w:val="Default"/>
        <w:jc w:val="both"/>
        <w:rPr>
          <w:sz w:val="22"/>
          <w:szCs w:val="22"/>
        </w:rPr>
      </w:pPr>
    </w:p>
    <w:p w14:paraId="2CD13286" w14:textId="35F70CC6" w:rsidR="00CD314E" w:rsidRDefault="00CD314E" w:rsidP="00E87F70">
      <w:pPr>
        <w:pStyle w:val="Default"/>
        <w:ind w:left="567"/>
        <w:jc w:val="both"/>
        <w:rPr>
          <w:sz w:val="22"/>
          <w:szCs w:val="22"/>
        </w:rPr>
      </w:pPr>
      <w:r>
        <w:rPr>
          <w:sz w:val="22"/>
          <w:szCs w:val="22"/>
        </w:rPr>
        <w:t xml:space="preserve">Further information may be requested. </w:t>
      </w:r>
    </w:p>
    <w:p w14:paraId="708C04F6" w14:textId="77777777" w:rsidR="00CD314E" w:rsidRDefault="00CD314E" w:rsidP="009E6556">
      <w:pPr>
        <w:pStyle w:val="Default"/>
        <w:jc w:val="both"/>
        <w:rPr>
          <w:sz w:val="22"/>
          <w:szCs w:val="22"/>
        </w:rPr>
      </w:pPr>
    </w:p>
    <w:p w14:paraId="034FCDDE" w14:textId="08779970" w:rsidR="00B565FF" w:rsidRPr="009E6556" w:rsidRDefault="00CD314E" w:rsidP="009E6556">
      <w:pPr>
        <w:pStyle w:val="Default"/>
        <w:numPr>
          <w:ilvl w:val="0"/>
          <w:numId w:val="16"/>
        </w:numPr>
        <w:spacing w:after="17"/>
        <w:ind w:left="426"/>
        <w:jc w:val="both"/>
        <w:rPr>
          <w:sz w:val="22"/>
          <w:szCs w:val="22"/>
        </w:rPr>
      </w:pPr>
      <w:r>
        <w:rPr>
          <w:sz w:val="22"/>
          <w:szCs w:val="22"/>
        </w:rPr>
        <w:t xml:space="preserve">The Finance Committee will make a recommendation to full council which will make the final decision. The awarding of any grant is at the absolute discretion of Great </w:t>
      </w:r>
      <w:r w:rsidRPr="009E6556">
        <w:rPr>
          <w:sz w:val="22"/>
          <w:szCs w:val="22"/>
        </w:rPr>
        <w:t xml:space="preserve">Waltham Parish Council. </w:t>
      </w:r>
    </w:p>
    <w:p w14:paraId="267355C8" w14:textId="77777777" w:rsidR="00B565FF" w:rsidRPr="009E6556" w:rsidRDefault="00B565FF" w:rsidP="009E6556">
      <w:pPr>
        <w:pStyle w:val="Default"/>
        <w:spacing w:after="17"/>
        <w:ind w:left="426"/>
        <w:jc w:val="both"/>
        <w:rPr>
          <w:sz w:val="22"/>
          <w:szCs w:val="22"/>
        </w:rPr>
      </w:pPr>
    </w:p>
    <w:p w14:paraId="4FF94213" w14:textId="7123C65D" w:rsidR="00B565FF" w:rsidRPr="009E6556" w:rsidRDefault="00CD314E" w:rsidP="00CF6FF9">
      <w:pPr>
        <w:pStyle w:val="Default"/>
        <w:numPr>
          <w:ilvl w:val="0"/>
          <w:numId w:val="16"/>
        </w:numPr>
        <w:spacing w:after="17"/>
        <w:ind w:left="426"/>
        <w:jc w:val="both"/>
        <w:rPr>
          <w:sz w:val="22"/>
          <w:szCs w:val="22"/>
        </w:rPr>
      </w:pPr>
      <w:r w:rsidRPr="009E6556">
        <w:rPr>
          <w:sz w:val="22"/>
          <w:szCs w:val="22"/>
        </w:rPr>
        <w:t xml:space="preserve">Once the decision has been made, the clerk will write to the applicant informing them of the decision and the amount allocated to them if applicable. </w:t>
      </w:r>
    </w:p>
    <w:p w14:paraId="46250051" w14:textId="77777777" w:rsidR="00B565FF" w:rsidRPr="009E6556" w:rsidRDefault="00B565FF" w:rsidP="00CF6FF9">
      <w:pPr>
        <w:pStyle w:val="Default"/>
        <w:spacing w:after="17"/>
        <w:ind w:left="426"/>
        <w:jc w:val="both"/>
        <w:rPr>
          <w:sz w:val="22"/>
          <w:szCs w:val="22"/>
        </w:rPr>
      </w:pPr>
    </w:p>
    <w:p w14:paraId="55C47A5A" w14:textId="5BF436C4" w:rsidR="00707FB7" w:rsidRPr="009E6556" w:rsidRDefault="00CD314E" w:rsidP="00CF6FF9">
      <w:pPr>
        <w:pStyle w:val="Default"/>
        <w:numPr>
          <w:ilvl w:val="0"/>
          <w:numId w:val="16"/>
        </w:numPr>
        <w:spacing w:after="17"/>
        <w:ind w:left="426"/>
        <w:jc w:val="both"/>
        <w:rPr>
          <w:sz w:val="22"/>
          <w:szCs w:val="22"/>
        </w:rPr>
      </w:pPr>
      <w:r w:rsidRPr="009E6556">
        <w:rPr>
          <w:sz w:val="22"/>
          <w:szCs w:val="22"/>
        </w:rPr>
        <w:t xml:space="preserve">Evidence may be required of how any grant has been utilised. (If the grant is put to any purpose other than for which it was awarded, without the prior approval of the </w:t>
      </w:r>
      <w:r w:rsidR="00E87F70">
        <w:rPr>
          <w:sz w:val="22"/>
          <w:szCs w:val="22"/>
        </w:rPr>
        <w:t>P</w:t>
      </w:r>
      <w:r w:rsidRPr="009E6556">
        <w:rPr>
          <w:sz w:val="22"/>
          <w:szCs w:val="22"/>
        </w:rPr>
        <w:t xml:space="preserve">arish </w:t>
      </w:r>
      <w:r w:rsidR="00E87F70">
        <w:rPr>
          <w:sz w:val="22"/>
          <w:szCs w:val="22"/>
        </w:rPr>
        <w:t>C</w:t>
      </w:r>
      <w:r w:rsidRPr="009E6556">
        <w:rPr>
          <w:sz w:val="22"/>
          <w:szCs w:val="22"/>
        </w:rPr>
        <w:t>ouncil, the recipient organisation or group will be required to repay the grant to the Great Waltham Parish Council</w:t>
      </w:r>
      <w:r w:rsidR="00707FB7" w:rsidRPr="009E6556">
        <w:rPr>
          <w:sz w:val="22"/>
          <w:szCs w:val="22"/>
        </w:rPr>
        <w:t>).</w:t>
      </w:r>
    </w:p>
    <w:p w14:paraId="20871FD1" w14:textId="77777777" w:rsidR="00E87F70" w:rsidRDefault="00E87F70" w:rsidP="00E87F70">
      <w:pPr>
        <w:pStyle w:val="ListParagraph"/>
        <w:pBdr>
          <w:bottom w:val="single" w:sz="4" w:space="1" w:color="auto"/>
        </w:pBdr>
        <w:ind w:left="0"/>
        <w:jc w:val="both"/>
        <w:rPr>
          <w:rFonts w:ascii="Arial" w:hAnsi="Arial" w:cs="Arial"/>
          <w:sz w:val="22"/>
          <w:szCs w:val="22"/>
        </w:rPr>
      </w:pPr>
    </w:p>
    <w:p w14:paraId="6FD27779" w14:textId="77777777" w:rsidR="00E87F70" w:rsidRDefault="00E87F70" w:rsidP="00E87F70">
      <w:pPr>
        <w:pStyle w:val="ListParagraph"/>
        <w:ind w:left="426"/>
        <w:jc w:val="both"/>
        <w:rPr>
          <w:rFonts w:ascii="Arial" w:hAnsi="Arial" w:cs="Arial"/>
          <w:sz w:val="22"/>
          <w:szCs w:val="22"/>
        </w:rPr>
      </w:pPr>
    </w:p>
    <w:p w14:paraId="7C95E70E" w14:textId="0AC54870" w:rsidR="009E6556" w:rsidRDefault="00B43BF7" w:rsidP="00CF6FF9">
      <w:pPr>
        <w:pStyle w:val="ListParagraph"/>
        <w:numPr>
          <w:ilvl w:val="0"/>
          <w:numId w:val="19"/>
        </w:numPr>
        <w:ind w:left="426"/>
        <w:jc w:val="both"/>
        <w:rPr>
          <w:rFonts w:ascii="Arial" w:hAnsi="Arial" w:cs="Arial"/>
          <w:sz w:val="22"/>
          <w:szCs w:val="22"/>
        </w:rPr>
      </w:pPr>
      <w:r w:rsidRPr="00CF6FF9">
        <w:rPr>
          <w:rFonts w:ascii="Arial" w:hAnsi="Arial" w:cs="Arial"/>
          <w:sz w:val="22"/>
          <w:szCs w:val="22"/>
        </w:rPr>
        <w:t xml:space="preserve">For </w:t>
      </w:r>
      <w:r w:rsidR="00E87F70">
        <w:rPr>
          <w:rFonts w:ascii="Arial" w:hAnsi="Arial" w:cs="Arial"/>
          <w:sz w:val="22"/>
          <w:szCs w:val="22"/>
        </w:rPr>
        <w:t>a</w:t>
      </w:r>
      <w:r w:rsidRPr="00CF6FF9">
        <w:rPr>
          <w:rFonts w:ascii="Arial" w:hAnsi="Arial" w:cs="Arial"/>
          <w:sz w:val="22"/>
          <w:szCs w:val="22"/>
        </w:rPr>
        <w:t>pplications for less than £100 the full application can be by-passed, and such applications will be dealt with on an ad-hoc basis by the Full Council at a monthly meeting.</w:t>
      </w:r>
    </w:p>
    <w:p w14:paraId="6C518C99" w14:textId="77777777" w:rsidR="009E6556" w:rsidRDefault="009E6556" w:rsidP="00CF6FF9">
      <w:pPr>
        <w:pStyle w:val="ListParagraph"/>
        <w:ind w:left="426"/>
        <w:jc w:val="both"/>
        <w:rPr>
          <w:rFonts w:ascii="Arial" w:hAnsi="Arial" w:cs="Arial"/>
          <w:sz w:val="22"/>
          <w:szCs w:val="22"/>
        </w:rPr>
      </w:pPr>
    </w:p>
    <w:p w14:paraId="161F39A6" w14:textId="229940A4" w:rsidR="009E6556" w:rsidRDefault="00B43BF7" w:rsidP="00CF6FF9">
      <w:pPr>
        <w:pStyle w:val="ListParagraph"/>
        <w:numPr>
          <w:ilvl w:val="0"/>
          <w:numId w:val="19"/>
        </w:numPr>
        <w:ind w:left="426"/>
        <w:jc w:val="both"/>
        <w:rPr>
          <w:rFonts w:ascii="Arial" w:hAnsi="Arial" w:cs="Arial"/>
          <w:sz w:val="22"/>
          <w:szCs w:val="22"/>
        </w:rPr>
      </w:pPr>
      <w:r w:rsidRPr="00CF6FF9">
        <w:rPr>
          <w:rFonts w:ascii="Arial" w:hAnsi="Arial" w:cs="Arial"/>
          <w:sz w:val="22"/>
          <w:szCs w:val="22"/>
        </w:rPr>
        <w:t>The Parish Council will not give grants to political or organisations considered to be of a campaigning nature</w:t>
      </w:r>
      <w:r w:rsidR="008B5476" w:rsidRPr="00CF6FF9">
        <w:rPr>
          <w:rFonts w:ascii="Arial" w:hAnsi="Arial" w:cs="Arial"/>
          <w:sz w:val="22"/>
          <w:szCs w:val="22"/>
        </w:rPr>
        <w:t>, or to discriminate on the grounds of race</w:t>
      </w:r>
      <w:r w:rsidR="000B0B41" w:rsidRPr="00CF6FF9">
        <w:rPr>
          <w:rFonts w:ascii="Arial" w:hAnsi="Arial" w:cs="Arial"/>
          <w:sz w:val="22"/>
          <w:szCs w:val="22"/>
        </w:rPr>
        <w:t xml:space="preserve">, gender or </w:t>
      </w:r>
      <w:r w:rsidR="00B565FF" w:rsidRPr="00CF6FF9">
        <w:rPr>
          <w:rFonts w:ascii="Arial" w:hAnsi="Arial" w:cs="Arial"/>
          <w:sz w:val="22"/>
          <w:szCs w:val="22"/>
        </w:rPr>
        <w:t>religion.</w:t>
      </w:r>
      <w:r w:rsidR="00707FB7" w:rsidRPr="00CF6FF9">
        <w:rPr>
          <w:rFonts w:ascii="Arial" w:hAnsi="Arial" w:cs="Arial"/>
          <w:sz w:val="22"/>
          <w:szCs w:val="22"/>
        </w:rPr>
        <w:t xml:space="preserve"> </w:t>
      </w:r>
    </w:p>
    <w:p w14:paraId="79D7087F" w14:textId="77777777" w:rsidR="009E6556" w:rsidRDefault="009E6556" w:rsidP="00CF6FF9">
      <w:pPr>
        <w:pStyle w:val="ListParagraph"/>
        <w:ind w:left="426"/>
        <w:jc w:val="both"/>
        <w:rPr>
          <w:rFonts w:ascii="Arial" w:hAnsi="Arial" w:cs="Arial"/>
          <w:sz w:val="22"/>
          <w:szCs w:val="22"/>
        </w:rPr>
      </w:pPr>
    </w:p>
    <w:p w14:paraId="4E2CFBDB" w14:textId="1D2399FC" w:rsidR="009E6556" w:rsidRDefault="00707FB7" w:rsidP="00CF6FF9">
      <w:pPr>
        <w:pStyle w:val="ListParagraph"/>
        <w:numPr>
          <w:ilvl w:val="0"/>
          <w:numId w:val="19"/>
        </w:numPr>
        <w:ind w:left="426"/>
        <w:jc w:val="both"/>
        <w:rPr>
          <w:rFonts w:ascii="Arial" w:hAnsi="Arial" w:cs="Arial"/>
          <w:sz w:val="22"/>
          <w:szCs w:val="22"/>
        </w:rPr>
      </w:pPr>
      <w:r w:rsidRPr="00CF6FF9">
        <w:rPr>
          <w:rFonts w:ascii="Arial" w:hAnsi="Arial" w:cs="Arial"/>
          <w:sz w:val="22"/>
          <w:szCs w:val="22"/>
        </w:rPr>
        <w:t>G</w:t>
      </w:r>
      <w:r w:rsidR="000B0B41" w:rsidRPr="00CF6FF9">
        <w:rPr>
          <w:rFonts w:ascii="Arial" w:hAnsi="Arial" w:cs="Arial"/>
          <w:sz w:val="22"/>
          <w:szCs w:val="22"/>
        </w:rPr>
        <w:t>rants will not be awarded on a retrospective basis but only for future funding requirements.</w:t>
      </w:r>
      <w:r w:rsidRPr="00CF6FF9">
        <w:rPr>
          <w:rFonts w:ascii="Arial" w:hAnsi="Arial" w:cs="Arial"/>
          <w:sz w:val="22"/>
          <w:szCs w:val="22"/>
        </w:rPr>
        <w:t xml:space="preserve"> </w:t>
      </w:r>
    </w:p>
    <w:p w14:paraId="7893903F" w14:textId="77777777" w:rsidR="009E6556" w:rsidRDefault="009E6556" w:rsidP="00CF6FF9">
      <w:pPr>
        <w:pStyle w:val="ListParagraph"/>
        <w:ind w:left="426"/>
        <w:jc w:val="both"/>
        <w:rPr>
          <w:rFonts w:ascii="Arial" w:hAnsi="Arial" w:cs="Arial"/>
          <w:sz w:val="22"/>
          <w:szCs w:val="22"/>
        </w:rPr>
      </w:pPr>
    </w:p>
    <w:p w14:paraId="54B3A51C" w14:textId="266E8290" w:rsidR="009E6556" w:rsidRDefault="00B43BF7" w:rsidP="00CF6FF9">
      <w:pPr>
        <w:pStyle w:val="ListParagraph"/>
        <w:numPr>
          <w:ilvl w:val="0"/>
          <w:numId w:val="19"/>
        </w:numPr>
        <w:ind w:left="426"/>
        <w:jc w:val="both"/>
        <w:rPr>
          <w:rFonts w:ascii="Arial" w:hAnsi="Arial" w:cs="Arial"/>
          <w:sz w:val="22"/>
          <w:szCs w:val="22"/>
        </w:rPr>
      </w:pPr>
      <w:r w:rsidRPr="00CF6FF9">
        <w:rPr>
          <w:rFonts w:ascii="Arial" w:hAnsi="Arial" w:cs="Arial"/>
          <w:sz w:val="22"/>
          <w:szCs w:val="22"/>
        </w:rPr>
        <w:t>In making any grant the Parish Council would wish the grantor to acknowledge the Parish Council’s involvement</w:t>
      </w:r>
      <w:r w:rsidR="008B5476" w:rsidRPr="00CF6FF9">
        <w:rPr>
          <w:rFonts w:ascii="Arial" w:hAnsi="Arial" w:cs="Arial"/>
          <w:sz w:val="22"/>
          <w:szCs w:val="22"/>
        </w:rPr>
        <w:t xml:space="preserve"> on publicity and printed material</w:t>
      </w:r>
      <w:r w:rsidR="00707FB7" w:rsidRPr="00CF6FF9">
        <w:rPr>
          <w:rFonts w:ascii="Arial" w:hAnsi="Arial" w:cs="Arial"/>
          <w:sz w:val="22"/>
          <w:szCs w:val="22"/>
        </w:rPr>
        <w:t xml:space="preserve">. </w:t>
      </w:r>
    </w:p>
    <w:p w14:paraId="5C7536F7" w14:textId="77777777" w:rsidR="009E6556" w:rsidRPr="00CF6FF9" w:rsidRDefault="009E6556" w:rsidP="00CF6FF9">
      <w:pPr>
        <w:pStyle w:val="BodyText3"/>
        <w:ind w:left="426" w:right="0"/>
        <w:contextualSpacing/>
        <w:jc w:val="both"/>
        <w:rPr>
          <w:bCs w:val="0"/>
          <w:sz w:val="22"/>
          <w:szCs w:val="22"/>
          <w:lang w:val="en-GB" w:eastAsia="en-GB"/>
        </w:rPr>
      </w:pPr>
    </w:p>
    <w:p w14:paraId="04F11D36" w14:textId="2666C48A" w:rsidR="009E6556" w:rsidRPr="00CF6FF9" w:rsidRDefault="00CD314E" w:rsidP="00CF6FF9">
      <w:pPr>
        <w:pStyle w:val="BodyText3"/>
        <w:numPr>
          <w:ilvl w:val="0"/>
          <w:numId w:val="19"/>
        </w:numPr>
        <w:ind w:left="426" w:right="0"/>
        <w:contextualSpacing/>
        <w:jc w:val="both"/>
        <w:rPr>
          <w:bCs w:val="0"/>
          <w:sz w:val="22"/>
          <w:szCs w:val="22"/>
          <w:lang w:val="en-GB" w:eastAsia="en-GB"/>
        </w:rPr>
      </w:pPr>
      <w:r w:rsidRPr="00CF6FF9">
        <w:rPr>
          <w:sz w:val="22"/>
          <w:szCs w:val="22"/>
        </w:rPr>
        <w:t>Grant application forms are available from the parish clerk</w:t>
      </w:r>
      <w:r w:rsidR="009E6556">
        <w:rPr>
          <w:sz w:val="22"/>
          <w:szCs w:val="22"/>
        </w:rPr>
        <w:t xml:space="preserve"> at</w:t>
      </w:r>
      <w:r w:rsidRPr="00CF6FF9">
        <w:rPr>
          <w:sz w:val="22"/>
          <w:szCs w:val="22"/>
        </w:rPr>
        <w:t>:</w:t>
      </w:r>
    </w:p>
    <w:p w14:paraId="01990855" w14:textId="77777777" w:rsidR="009E6556" w:rsidRDefault="009E6556" w:rsidP="00CF6FF9">
      <w:pPr>
        <w:pStyle w:val="BodyText3"/>
        <w:ind w:left="426" w:right="0"/>
        <w:contextualSpacing/>
        <w:jc w:val="both"/>
        <w:rPr>
          <w:sz w:val="22"/>
          <w:szCs w:val="22"/>
        </w:rPr>
      </w:pPr>
    </w:p>
    <w:p w14:paraId="2C7EC008" w14:textId="770FF2E2" w:rsidR="009E6556" w:rsidRPr="00CF6FF9" w:rsidRDefault="009E6556" w:rsidP="00CF6FF9">
      <w:pPr>
        <w:pStyle w:val="BodyText3"/>
        <w:ind w:left="426" w:right="0"/>
        <w:contextualSpacing/>
        <w:jc w:val="both"/>
        <w:rPr>
          <w:bCs w:val="0"/>
          <w:sz w:val="22"/>
          <w:szCs w:val="22"/>
          <w:lang w:val="en-GB" w:eastAsia="en-GB"/>
        </w:rPr>
      </w:pPr>
      <w:r w:rsidRPr="00CF6FF9">
        <w:rPr>
          <w:sz w:val="22"/>
          <w:szCs w:val="22"/>
        </w:rPr>
        <w:t>The Parish Office, Great Waltham Village Hall (Houlton Hall), South Street, Great Waltham, Essex CM3 1DF</w:t>
      </w:r>
      <w:r w:rsidR="00AD283A">
        <w:rPr>
          <w:sz w:val="22"/>
          <w:szCs w:val="22"/>
        </w:rPr>
        <w:t>.</w:t>
      </w:r>
      <w:r w:rsidR="00E87F70">
        <w:rPr>
          <w:sz w:val="22"/>
          <w:szCs w:val="22"/>
        </w:rPr>
        <w:t xml:space="preserve">  </w:t>
      </w:r>
      <w:r w:rsidRPr="00CF6FF9">
        <w:rPr>
          <w:sz w:val="22"/>
          <w:szCs w:val="22"/>
        </w:rPr>
        <w:t>E Mail:  clerk@greatwalthamparishcouncil.co.uk</w:t>
      </w:r>
    </w:p>
    <w:sectPr w:rsidR="009E6556" w:rsidRPr="00CF6FF9" w:rsidSect="002922F9">
      <w:headerReference w:type="default" r:id="rId9"/>
      <w:footerReference w:type="default" r:id="rId1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1329A" w14:textId="77777777" w:rsidR="00024EE5" w:rsidRDefault="00024EE5" w:rsidP="00B01E13">
      <w:r>
        <w:separator/>
      </w:r>
    </w:p>
  </w:endnote>
  <w:endnote w:type="continuationSeparator" w:id="0">
    <w:p w14:paraId="3C97615D" w14:textId="77777777" w:rsidR="00024EE5" w:rsidRDefault="00024EE5" w:rsidP="00B0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114023"/>
      <w:docPartObj>
        <w:docPartGallery w:val="Page Numbers (Bottom of Page)"/>
        <w:docPartUnique/>
      </w:docPartObj>
    </w:sdtPr>
    <w:sdtEndPr>
      <w:rPr>
        <w:rFonts w:ascii="Arial" w:hAnsi="Arial" w:cs="Arial"/>
        <w:color w:val="7F7F7F" w:themeColor="background1" w:themeShade="7F"/>
        <w:spacing w:val="60"/>
        <w:sz w:val="22"/>
        <w:szCs w:val="22"/>
      </w:rPr>
    </w:sdtEndPr>
    <w:sdtContent>
      <w:p w14:paraId="25851C3E" w14:textId="77777777" w:rsidR="00B01E13" w:rsidRPr="00B01E13" w:rsidRDefault="0062349E">
        <w:pPr>
          <w:pStyle w:val="Footer"/>
          <w:pBdr>
            <w:top w:val="single" w:sz="4" w:space="1" w:color="D9D9D9" w:themeColor="background1" w:themeShade="D9"/>
          </w:pBdr>
          <w:jc w:val="right"/>
          <w:rPr>
            <w:rFonts w:ascii="Arial" w:hAnsi="Arial" w:cs="Arial"/>
            <w:sz w:val="22"/>
            <w:szCs w:val="22"/>
          </w:rPr>
        </w:pPr>
        <w:r w:rsidRPr="00B01E13">
          <w:rPr>
            <w:rFonts w:ascii="Arial" w:hAnsi="Arial" w:cs="Arial"/>
            <w:sz w:val="22"/>
            <w:szCs w:val="22"/>
          </w:rPr>
          <w:fldChar w:fldCharType="begin"/>
        </w:r>
        <w:r w:rsidR="00B01E13" w:rsidRPr="00B01E13">
          <w:rPr>
            <w:rFonts w:ascii="Arial" w:hAnsi="Arial" w:cs="Arial"/>
            <w:sz w:val="22"/>
            <w:szCs w:val="22"/>
          </w:rPr>
          <w:instrText xml:space="preserve"> PAGE   \* MERGEFORMAT </w:instrText>
        </w:r>
        <w:r w:rsidRPr="00B01E13">
          <w:rPr>
            <w:rFonts w:ascii="Arial" w:hAnsi="Arial" w:cs="Arial"/>
            <w:sz w:val="22"/>
            <w:szCs w:val="22"/>
          </w:rPr>
          <w:fldChar w:fldCharType="separate"/>
        </w:r>
        <w:r w:rsidR="006260BC">
          <w:rPr>
            <w:rFonts w:ascii="Arial" w:hAnsi="Arial" w:cs="Arial"/>
            <w:noProof/>
            <w:sz w:val="22"/>
            <w:szCs w:val="22"/>
          </w:rPr>
          <w:t>1</w:t>
        </w:r>
        <w:r w:rsidRPr="00B01E13">
          <w:rPr>
            <w:rFonts w:ascii="Arial" w:hAnsi="Arial" w:cs="Arial"/>
            <w:noProof/>
            <w:sz w:val="22"/>
            <w:szCs w:val="22"/>
          </w:rPr>
          <w:fldChar w:fldCharType="end"/>
        </w:r>
        <w:r w:rsidR="00B01E13" w:rsidRPr="00B01E13">
          <w:rPr>
            <w:rFonts w:ascii="Arial" w:hAnsi="Arial" w:cs="Arial"/>
            <w:sz w:val="22"/>
            <w:szCs w:val="22"/>
          </w:rPr>
          <w:t xml:space="preserve"> | </w:t>
        </w:r>
        <w:r w:rsidR="00B01E13" w:rsidRPr="00B01E13">
          <w:rPr>
            <w:rFonts w:ascii="Arial" w:hAnsi="Arial" w:cs="Arial"/>
            <w:color w:val="7F7F7F" w:themeColor="background1" w:themeShade="7F"/>
            <w:spacing w:val="60"/>
            <w:sz w:val="22"/>
            <w:szCs w:val="22"/>
          </w:rPr>
          <w:t>Page</w:t>
        </w:r>
      </w:p>
    </w:sdtContent>
  </w:sdt>
  <w:p w14:paraId="7E9930E4" w14:textId="19E4F1F2" w:rsidR="00B01E13" w:rsidRPr="00B01E13" w:rsidRDefault="00CF6FF9">
    <w:pPr>
      <w:pStyle w:val="Footer"/>
      <w:rPr>
        <w:rFonts w:ascii="Arial" w:hAnsi="Arial" w:cs="Arial"/>
        <w:sz w:val="22"/>
        <w:szCs w:val="22"/>
      </w:rPr>
    </w:pPr>
    <w:r>
      <w:rPr>
        <w:rFonts w:ascii="Arial" w:hAnsi="Arial" w:cs="Arial"/>
        <w:sz w:val="22"/>
        <w:szCs w:val="22"/>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438BD" w14:textId="77777777" w:rsidR="00024EE5" w:rsidRDefault="00024EE5" w:rsidP="00B01E13">
      <w:r>
        <w:separator/>
      </w:r>
    </w:p>
  </w:footnote>
  <w:footnote w:type="continuationSeparator" w:id="0">
    <w:p w14:paraId="41AA20D4" w14:textId="77777777" w:rsidR="00024EE5" w:rsidRDefault="00024EE5" w:rsidP="00B01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CFC09" w14:textId="593F40C1" w:rsidR="00B43BF7" w:rsidRDefault="00B43B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364EC6"/>
    <w:multiLevelType w:val="hybridMultilevel"/>
    <w:tmpl w:val="807CF92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B74D1F"/>
    <w:multiLevelType w:val="multilevel"/>
    <w:tmpl w:val="3DE4A8E4"/>
    <w:lvl w:ilvl="0">
      <w:start w:val="4"/>
      <w:numFmt w:val="decimal"/>
      <w:lvlText w:val="%1"/>
      <w:lvlJc w:val="left"/>
      <w:pPr>
        <w:tabs>
          <w:tab w:val="num" w:pos="615"/>
        </w:tabs>
        <w:ind w:left="615" w:hanging="615"/>
      </w:pPr>
      <w:rPr>
        <w:rFonts w:hint="default"/>
        <w:b/>
        <w:i/>
      </w:rPr>
    </w:lvl>
    <w:lvl w:ilvl="1">
      <w:start w:val="2"/>
      <w:numFmt w:val="decimal"/>
      <w:lvlText w:val="%1.%2"/>
      <w:lvlJc w:val="left"/>
      <w:pPr>
        <w:tabs>
          <w:tab w:val="num" w:pos="1324"/>
        </w:tabs>
        <w:ind w:left="1324" w:hanging="615"/>
      </w:pPr>
      <w:rPr>
        <w:rFonts w:hint="default"/>
        <w:b/>
        <w:i/>
      </w:rPr>
    </w:lvl>
    <w:lvl w:ilvl="2">
      <w:start w:val="2"/>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3207"/>
        </w:tabs>
        <w:ind w:left="3207" w:hanging="1080"/>
      </w:pPr>
      <w:rPr>
        <w:rFonts w:hint="default"/>
        <w:b w:val="0"/>
        <w:i w:val="0"/>
      </w:rPr>
    </w:lvl>
    <w:lvl w:ilvl="4">
      <w:start w:val="1"/>
      <w:numFmt w:val="decimal"/>
      <w:lvlText w:val="%1.%2.%3.%4.%5"/>
      <w:lvlJc w:val="left"/>
      <w:pPr>
        <w:tabs>
          <w:tab w:val="num" w:pos="3916"/>
        </w:tabs>
        <w:ind w:left="3916" w:hanging="1080"/>
      </w:pPr>
      <w:rPr>
        <w:rFonts w:hint="default"/>
        <w:b/>
        <w:i/>
      </w:rPr>
    </w:lvl>
    <w:lvl w:ilvl="5">
      <w:start w:val="1"/>
      <w:numFmt w:val="decimal"/>
      <w:lvlText w:val="%1.%2.%3.%4.%5.%6"/>
      <w:lvlJc w:val="left"/>
      <w:pPr>
        <w:tabs>
          <w:tab w:val="num" w:pos="4985"/>
        </w:tabs>
        <w:ind w:left="4985" w:hanging="1440"/>
      </w:pPr>
      <w:rPr>
        <w:rFonts w:hint="default"/>
        <w:b/>
        <w:i/>
      </w:rPr>
    </w:lvl>
    <w:lvl w:ilvl="6">
      <w:start w:val="1"/>
      <w:numFmt w:val="decimal"/>
      <w:lvlText w:val="%1.%2.%3.%4.%5.%6.%7"/>
      <w:lvlJc w:val="left"/>
      <w:pPr>
        <w:tabs>
          <w:tab w:val="num" w:pos="5694"/>
        </w:tabs>
        <w:ind w:left="5694" w:hanging="1440"/>
      </w:pPr>
      <w:rPr>
        <w:rFonts w:hint="default"/>
        <w:b/>
        <w:i/>
      </w:rPr>
    </w:lvl>
    <w:lvl w:ilvl="7">
      <w:start w:val="1"/>
      <w:numFmt w:val="decimal"/>
      <w:lvlText w:val="%1.%2.%3.%4.%5.%6.%7.%8"/>
      <w:lvlJc w:val="left"/>
      <w:pPr>
        <w:tabs>
          <w:tab w:val="num" w:pos="6763"/>
        </w:tabs>
        <w:ind w:left="6763" w:hanging="1800"/>
      </w:pPr>
      <w:rPr>
        <w:rFonts w:hint="default"/>
        <w:b/>
        <w:i/>
      </w:rPr>
    </w:lvl>
    <w:lvl w:ilvl="8">
      <w:start w:val="1"/>
      <w:numFmt w:val="decimal"/>
      <w:lvlText w:val="%1.%2.%3.%4.%5.%6.%7.%8.%9"/>
      <w:lvlJc w:val="left"/>
      <w:pPr>
        <w:tabs>
          <w:tab w:val="num" w:pos="7472"/>
        </w:tabs>
        <w:ind w:left="7472" w:hanging="1800"/>
      </w:pPr>
      <w:rPr>
        <w:rFonts w:hint="default"/>
        <w:b/>
        <w:i/>
      </w:rPr>
    </w:lvl>
  </w:abstractNum>
  <w:abstractNum w:abstractNumId="2" w15:restartNumberingAfterBreak="0">
    <w:nsid w:val="04777DB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AE7D8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C6116E"/>
    <w:multiLevelType w:val="hybridMultilevel"/>
    <w:tmpl w:val="956CC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F15462"/>
    <w:multiLevelType w:val="hybridMultilevel"/>
    <w:tmpl w:val="0A0E3C7E"/>
    <w:lvl w:ilvl="0" w:tplc="882EC6D2">
      <w:start w:val="1"/>
      <w:numFmt w:val="upperLetter"/>
      <w:lvlText w:val="%1."/>
      <w:lvlJc w:val="left"/>
      <w:pPr>
        <w:ind w:left="750" w:hanging="360"/>
      </w:pPr>
      <w:rPr>
        <w:rFonts w:hint="default"/>
      </w:rPr>
    </w:lvl>
    <w:lvl w:ilvl="1" w:tplc="08090019" w:tentative="1">
      <w:start w:val="1"/>
      <w:numFmt w:val="lowerLetter"/>
      <w:lvlText w:val="%2."/>
      <w:lvlJc w:val="left"/>
      <w:pPr>
        <w:ind w:left="1470" w:hanging="360"/>
      </w:pPr>
    </w:lvl>
    <w:lvl w:ilvl="2" w:tplc="0809001B" w:tentative="1">
      <w:start w:val="1"/>
      <w:numFmt w:val="lowerRoman"/>
      <w:lvlText w:val="%3."/>
      <w:lvlJc w:val="right"/>
      <w:pPr>
        <w:ind w:left="2190" w:hanging="180"/>
      </w:pPr>
    </w:lvl>
    <w:lvl w:ilvl="3" w:tplc="0809000F" w:tentative="1">
      <w:start w:val="1"/>
      <w:numFmt w:val="decimal"/>
      <w:lvlText w:val="%4."/>
      <w:lvlJc w:val="left"/>
      <w:pPr>
        <w:ind w:left="2910" w:hanging="360"/>
      </w:pPr>
    </w:lvl>
    <w:lvl w:ilvl="4" w:tplc="08090019" w:tentative="1">
      <w:start w:val="1"/>
      <w:numFmt w:val="lowerLetter"/>
      <w:lvlText w:val="%5."/>
      <w:lvlJc w:val="left"/>
      <w:pPr>
        <w:ind w:left="3630" w:hanging="360"/>
      </w:pPr>
    </w:lvl>
    <w:lvl w:ilvl="5" w:tplc="0809001B" w:tentative="1">
      <w:start w:val="1"/>
      <w:numFmt w:val="lowerRoman"/>
      <w:lvlText w:val="%6."/>
      <w:lvlJc w:val="right"/>
      <w:pPr>
        <w:ind w:left="4350" w:hanging="180"/>
      </w:pPr>
    </w:lvl>
    <w:lvl w:ilvl="6" w:tplc="0809000F" w:tentative="1">
      <w:start w:val="1"/>
      <w:numFmt w:val="decimal"/>
      <w:lvlText w:val="%7."/>
      <w:lvlJc w:val="left"/>
      <w:pPr>
        <w:ind w:left="5070" w:hanging="360"/>
      </w:pPr>
    </w:lvl>
    <w:lvl w:ilvl="7" w:tplc="08090019" w:tentative="1">
      <w:start w:val="1"/>
      <w:numFmt w:val="lowerLetter"/>
      <w:lvlText w:val="%8."/>
      <w:lvlJc w:val="left"/>
      <w:pPr>
        <w:ind w:left="5790" w:hanging="360"/>
      </w:pPr>
    </w:lvl>
    <w:lvl w:ilvl="8" w:tplc="0809001B" w:tentative="1">
      <w:start w:val="1"/>
      <w:numFmt w:val="lowerRoman"/>
      <w:lvlText w:val="%9."/>
      <w:lvlJc w:val="right"/>
      <w:pPr>
        <w:ind w:left="6510" w:hanging="180"/>
      </w:pPr>
    </w:lvl>
  </w:abstractNum>
  <w:abstractNum w:abstractNumId="6" w15:restartNumberingAfterBreak="0">
    <w:nsid w:val="16630281"/>
    <w:multiLevelType w:val="multilevel"/>
    <w:tmpl w:val="5CE2C6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C05DE0"/>
    <w:multiLevelType w:val="multilevel"/>
    <w:tmpl w:val="599668B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2C126E74"/>
    <w:multiLevelType w:val="hybridMultilevel"/>
    <w:tmpl w:val="B1BC03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6F721B"/>
    <w:multiLevelType w:val="hybridMultilevel"/>
    <w:tmpl w:val="6ADC18C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C3B7085"/>
    <w:multiLevelType w:val="hybridMultilevel"/>
    <w:tmpl w:val="C64E3AC4"/>
    <w:lvl w:ilvl="0" w:tplc="882EC6D2">
      <w:start w:val="1"/>
      <w:numFmt w:val="upperLetter"/>
      <w:lvlText w:val="%1."/>
      <w:lvlJc w:val="left"/>
      <w:pPr>
        <w:ind w:left="75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0732C8E"/>
    <w:multiLevelType w:val="hybridMultilevel"/>
    <w:tmpl w:val="F87EA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59079E"/>
    <w:multiLevelType w:val="hybridMultilevel"/>
    <w:tmpl w:val="DB46B8A2"/>
    <w:lvl w:ilvl="0" w:tplc="EE52453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B4026D5"/>
    <w:multiLevelType w:val="hybridMultilevel"/>
    <w:tmpl w:val="91E2F5D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4" w15:restartNumberingAfterBreak="0">
    <w:nsid w:val="650F2A48"/>
    <w:multiLevelType w:val="hybridMultilevel"/>
    <w:tmpl w:val="805EFB2C"/>
    <w:lvl w:ilvl="0" w:tplc="6FC0A5F0">
      <w:start w:val="1"/>
      <w:numFmt w:val="upperLetter"/>
      <w:lvlText w:val="%1."/>
      <w:lvlJc w:val="left"/>
      <w:pPr>
        <w:ind w:left="390" w:hanging="360"/>
      </w:pPr>
      <w:rPr>
        <w:rFonts w:hint="default"/>
      </w:rPr>
    </w:lvl>
    <w:lvl w:ilvl="1" w:tplc="08090019" w:tentative="1">
      <w:start w:val="1"/>
      <w:numFmt w:val="lowerLetter"/>
      <w:lvlText w:val="%2."/>
      <w:lvlJc w:val="left"/>
      <w:pPr>
        <w:ind w:left="1110" w:hanging="360"/>
      </w:pPr>
    </w:lvl>
    <w:lvl w:ilvl="2" w:tplc="0809001B" w:tentative="1">
      <w:start w:val="1"/>
      <w:numFmt w:val="lowerRoman"/>
      <w:lvlText w:val="%3."/>
      <w:lvlJc w:val="right"/>
      <w:pPr>
        <w:ind w:left="1830" w:hanging="180"/>
      </w:pPr>
    </w:lvl>
    <w:lvl w:ilvl="3" w:tplc="0809000F" w:tentative="1">
      <w:start w:val="1"/>
      <w:numFmt w:val="decimal"/>
      <w:lvlText w:val="%4."/>
      <w:lvlJc w:val="left"/>
      <w:pPr>
        <w:ind w:left="2550" w:hanging="360"/>
      </w:pPr>
    </w:lvl>
    <w:lvl w:ilvl="4" w:tplc="08090019" w:tentative="1">
      <w:start w:val="1"/>
      <w:numFmt w:val="lowerLetter"/>
      <w:lvlText w:val="%5."/>
      <w:lvlJc w:val="left"/>
      <w:pPr>
        <w:ind w:left="3270" w:hanging="360"/>
      </w:pPr>
    </w:lvl>
    <w:lvl w:ilvl="5" w:tplc="0809001B" w:tentative="1">
      <w:start w:val="1"/>
      <w:numFmt w:val="lowerRoman"/>
      <w:lvlText w:val="%6."/>
      <w:lvlJc w:val="right"/>
      <w:pPr>
        <w:ind w:left="3990" w:hanging="180"/>
      </w:pPr>
    </w:lvl>
    <w:lvl w:ilvl="6" w:tplc="0809000F" w:tentative="1">
      <w:start w:val="1"/>
      <w:numFmt w:val="decimal"/>
      <w:lvlText w:val="%7."/>
      <w:lvlJc w:val="left"/>
      <w:pPr>
        <w:ind w:left="4710" w:hanging="360"/>
      </w:pPr>
    </w:lvl>
    <w:lvl w:ilvl="7" w:tplc="08090019" w:tentative="1">
      <w:start w:val="1"/>
      <w:numFmt w:val="lowerLetter"/>
      <w:lvlText w:val="%8."/>
      <w:lvlJc w:val="left"/>
      <w:pPr>
        <w:ind w:left="5430" w:hanging="360"/>
      </w:pPr>
    </w:lvl>
    <w:lvl w:ilvl="8" w:tplc="0809001B" w:tentative="1">
      <w:start w:val="1"/>
      <w:numFmt w:val="lowerRoman"/>
      <w:lvlText w:val="%9."/>
      <w:lvlJc w:val="right"/>
      <w:pPr>
        <w:ind w:left="6150" w:hanging="180"/>
      </w:pPr>
    </w:lvl>
  </w:abstractNum>
  <w:abstractNum w:abstractNumId="15" w15:restartNumberingAfterBreak="0">
    <w:nsid w:val="68345A6E"/>
    <w:multiLevelType w:val="multilevel"/>
    <w:tmpl w:val="CFCC76E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6CB365BE"/>
    <w:multiLevelType w:val="hybridMultilevel"/>
    <w:tmpl w:val="D0641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FAF6B76"/>
    <w:multiLevelType w:val="hybridMultilevel"/>
    <w:tmpl w:val="B11C2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86366B"/>
    <w:multiLevelType w:val="hybridMultilevel"/>
    <w:tmpl w:val="5A083C9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A5B5565"/>
    <w:multiLevelType w:val="hybridMultilevel"/>
    <w:tmpl w:val="AEE4E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5"/>
  </w:num>
  <w:num w:numId="4">
    <w:abstractNumId w:val="1"/>
  </w:num>
  <w:num w:numId="5">
    <w:abstractNumId w:val="12"/>
  </w:num>
  <w:num w:numId="6">
    <w:abstractNumId w:val="9"/>
  </w:num>
  <w:num w:numId="7">
    <w:abstractNumId w:val="3"/>
  </w:num>
  <w:num w:numId="8">
    <w:abstractNumId w:val="2"/>
  </w:num>
  <w:num w:numId="9">
    <w:abstractNumId w:val="16"/>
  </w:num>
  <w:num w:numId="10">
    <w:abstractNumId w:val="0"/>
  </w:num>
  <w:num w:numId="11">
    <w:abstractNumId w:val="18"/>
  </w:num>
  <w:num w:numId="12">
    <w:abstractNumId w:val="14"/>
  </w:num>
  <w:num w:numId="13">
    <w:abstractNumId w:val="5"/>
  </w:num>
  <w:num w:numId="14">
    <w:abstractNumId w:val="11"/>
  </w:num>
  <w:num w:numId="15">
    <w:abstractNumId w:val="10"/>
  </w:num>
  <w:num w:numId="16">
    <w:abstractNumId w:val="8"/>
  </w:num>
  <w:num w:numId="17">
    <w:abstractNumId w:val="19"/>
  </w:num>
  <w:num w:numId="18">
    <w:abstractNumId w:val="17"/>
  </w:num>
  <w:num w:numId="19">
    <w:abstractNumId w:val="4"/>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711"/>
    <w:rsid w:val="00024EE5"/>
    <w:rsid w:val="000B0B41"/>
    <w:rsid w:val="001C26C0"/>
    <w:rsid w:val="002645DA"/>
    <w:rsid w:val="002922F9"/>
    <w:rsid w:val="00303823"/>
    <w:rsid w:val="00343398"/>
    <w:rsid w:val="003D7878"/>
    <w:rsid w:val="00425351"/>
    <w:rsid w:val="004738EE"/>
    <w:rsid w:val="00495A56"/>
    <w:rsid w:val="00511B59"/>
    <w:rsid w:val="00541FCA"/>
    <w:rsid w:val="005A0D9E"/>
    <w:rsid w:val="0062349E"/>
    <w:rsid w:val="006260BC"/>
    <w:rsid w:val="006644DF"/>
    <w:rsid w:val="006960A6"/>
    <w:rsid w:val="00707FB7"/>
    <w:rsid w:val="007247C6"/>
    <w:rsid w:val="00771150"/>
    <w:rsid w:val="007F702E"/>
    <w:rsid w:val="00821F29"/>
    <w:rsid w:val="008B5476"/>
    <w:rsid w:val="00933302"/>
    <w:rsid w:val="009923FE"/>
    <w:rsid w:val="009D00AE"/>
    <w:rsid w:val="009E6556"/>
    <w:rsid w:val="00A013A5"/>
    <w:rsid w:val="00AD283A"/>
    <w:rsid w:val="00AD7450"/>
    <w:rsid w:val="00B01E13"/>
    <w:rsid w:val="00B43BF7"/>
    <w:rsid w:val="00B532D4"/>
    <w:rsid w:val="00B565FF"/>
    <w:rsid w:val="00B6422F"/>
    <w:rsid w:val="00C33B24"/>
    <w:rsid w:val="00CC0B63"/>
    <w:rsid w:val="00CD314E"/>
    <w:rsid w:val="00CF6FF9"/>
    <w:rsid w:val="00D10711"/>
    <w:rsid w:val="00D11CB2"/>
    <w:rsid w:val="00D44FCF"/>
    <w:rsid w:val="00DE5B64"/>
    <w:rsid w:val="00E01DC7"/>
    <w:rsid w:val="00E22962"/>
    <w:rsid w:val="00E87F70"/>
    <w:rsid w:val="00ED0DA9"/>
    <w:rsid w:val="00FB15FA"/>
    <w:rsid w:val="00FD32B6"/>
    <w:rsid w:val="00FD75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882CE"/>
  <w15:docId w15:val="{85038A26-7363-4D08-985F-9B984B39D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71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01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01E13"/>
    <w:pPr>
      <w:tabs>
        <w:tab w:val="center" w:pos="4513"/>
        <w:tab w:val="right" w:pos="9026"/>
      </w:tabs>
    </w:pPr>
  </w:style>
  <w:style w:type="character" w:customStyle="1" w:styleId="HeaderChar">
    <w:name w:val="Header Char"/>
    <w:basedOn w:val="DefaultParagraphFont"/>
    <w:link w:val="Header"/>
    <w:rsid w:val="00B01E13"/>
    <w:rPr>
      <w:sz w:val="24"/>
      <w:szCs w:val="24"/>
    </w:rPr>
  </w:style>
  <w:style w:type="paragraph" w:styleId="Footer">
    <w:name w:val="footer"/>
    <w:basedOn w:val="Normal"/>
    <w:link w:val="FooterChar"/>
    <w:uiPriority w:val="99"/>
    <w:rsid w:val="00B01E13"/>
    <w:pPr>
      <w:tabs>
        <w:tab w:val="center" w:pos="4513"/>
        <w:tab w:val="right" w:pos="9026"/>
      </w:tabs>
    </w:pPr>
  </w:style>
  <w:style w:type="character" w:customStyle="1" w:styleId="FooterChar">
    <w:name w:val="Footer Char"/>
    <w:basedOn w:val="DefaultParagraphFont"/>
    <w:link w:val="Footer"/>
    <w:uiPriority w:val="99"/>
    <w:rsid w:val="00B01E13"/>
    <w:rPr>
      <w:sz w:val="24"/>
      <w:szCs w:val="24"/>
    </w:rPr>
  </w:style>
  <w:style w:type="paragraph" w:styleId="ListParagraph">
    <w:name w:val="List Paragraph"/>
    <w:basedOn w:val="Normal"/>
    <w:uiPriority w:val="34"/>
    <w:qFormat/>
    <w:rsid w:val="00B01E13"/>
    <w:pPr>
      <w:ind w:left="720"/>
      <w:contextualSpacing/>
    </w:pPr>
  </w:style>
  <w:style w:type="paragraph" w:styleId="BalloonText">
    <w:name w:val="Balloon Text"/>
    <w:basedOn w:val="Normal"/>
    <w:link w:val="BalloonTextChar"/>
    <w:rsid w:val="00FB15FA"/>
    <w:rPr>
      <w:rFonts w:ascii="Tahoma" w:hAnsi="Tahoma" w:cs="Tahoma"/>
      <w:sz w:val="16"/>
      <w:szCs w:val="16"/>
    </w:rPr>
  </w:style>
  <w:style w:type="character" w:customStyle="1" w:styleId="BalloonTextChar">
    <w:name w:val="Balloon Text Char"/>
    <w:basedOn w:val="DefaultParagraphFont"/>
    <w:link w:val="BalloonText"/>
    <w:rsid w:val="00FB15FA"/>
    <w:rPr>
      <w:rFonts w:ascii="Tahoma" w:hAnsi="Tahoma" w:cs="Tahoma"/>
      <w:sz w:val="16"/>
      <w:szCs w:val="16"/>
    </w:rPr>
  </w:style>
  <w:style w:type="paragraph" w:customStyle="1" w:styleId="Default">
    <w:name w:val="Default"/>
    <w:rsid w:val="00FB15FA"/>
    <w:pPr>
      <w:autoSpaceDE w:val="0"/>
      <w:autoSpaceDN w:val="0"/>
      <w:adjustRightInd w:val="0"/>
    </w:pPr>
    <w:rPr>
      <w:rFonts w:ascii="Arial" w:hAnsi="Arial" w:cs="Arial"/>
      <w:color w:val="000000"/>
      <w:sz w:val="24"/>
      <w:szCs w:val="24"/>
    </w:rPr>
  </w:style>
  <w:style w:type="character" w:styleId="Hyperlink">
    <w:name w:val="Hyperlink"/>
    <w:basedOn w:val="DefaultParagraphFont"/>
    <w:rsid w:val="00A013A5"/>
    <w:rPr>
      <w:color w:val="0563C1" w:themeColor="hyperlink"/>
      <w:u w:val="single"/>
    </w:rPr>
  </w:style>
  <w:style w:type="paragraph" w:styleId="Revision">
    <w:name w:val="Revision"/>
    <w:hidden/>
    <w:uiPriority w:val="99"/>
    <w:semiHidden/>
    <w:rsid w:val="00D11CB2"/>
    <w:rPr>
      <w:sz w:val="24"/>
      <w:szCs w:val="24"/>
    </w:rPr>
  </w:style>
  <w:style w:type="paragraph" w:styleId="BlockText">
    <w:name w:val="Block Text"/>
    <w:basedOn w:val="Normal"/>
    <w:rsid w:val="009E6556"/>
    <w:pPr>
      <w:ind w:left="426" w:right="-766"/>
    </w:pPr>
    <w:rPr>
      <w:rFonts w:ascii="Arial" w:hAnsi="Arial" w:cs="Arial"/>
      <w:bCs/>
      <w:sz w:val="20"/>
      <w:szCs w:val="20"/>
      <w:lang w:val="en-US" w:eastAsia="en-US"/>
    </w:rPr>
  </w:style>
  <w:style w:type="paragraph" w:styleId="BodyText3">
    <w:name w:val="Body Text 3"/>
    <w:basedOn w:val="Normal"/>
    <w:link w:val="BodyText3Char"/>
    <w:rsid w:val="009E6556"/>
    <w:pPr>
      <w:ind w:right="-766"/>
    </w:pPr>
    <w:rPr>
      <w:rFonts w:ascii="Arial" w:hAnsi="Arial" w:cs="Arial"/>
      <w:bCs/>
      <w:sz w:val="20"/>
      <w:szCs w:val="20"/>
      <w:lang w:val="en-US" w:eastAsia="en-US"/>
    </w:rPr>
  </w:style>
  <w:style w:type="character" w:customStyle="1" w:styleId="BodyText3Char">
    <w:name w:val="Body Text 3 Char"/>
    <w:basedOn w:val="DefaultParagraphFont"/>
    <w:link w:val="BodyText3"/>
    <w:rsid w:val="009E6556"/>
    <w:rPr>
      <w:rFonts w:ascii="Arial" w:hAnsi="Arial" w:cs="Arial"/>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voice.org.uk/greatwalthamparis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6CD8BF-209C-4389-8766-CC1BE4F22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724</Words>
  <Characters>4132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………………………………Council</vt:lpstr>
    </vt:vector>
  </TitlesOfParts>
  <Company>CBC</Company>
  <LinksUpToDate>false</LinksUpToDate>
  <CharactersWithSpaces>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………………………………Council</dc:title>
  <dc:creator>alegmn</dc:creator>
  <cp:lastModifiedBy>SG</cp:lastModifiedBy>
  <cp:revision>3</cp:revision>
  <dcterms:created xsi:type="dcterms:W3CDTF">2022-03-11T14:10:00Z</dcterms:created>
  <dcterms:modified xsi:type="dcterms:W3CDTF">2022-03-11T14:11:00Z</dcterms:modified>
</cp:coreProperties>
</file>